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22" w:rsidRPr="003E4ACB" w:rsidRDefault="007C5A22" w:rsidP="00970C0E">
      <w:pPr>
        <w:widowControl/>
        <w:spacing w:line="560" w:lineRule="exact"/>
        <w:jc w:val="center"/>
        <w:textAlignment w:val="baseline"/>
        <w:rPr>
          <w:rFonts w:ascii="方正小标宋简体" w:eastAsia="方正小标宋简体" w:hAnsi="仿宋" w:cs="宋体"/>
          <w:color w:val="000000" w:themeColor="text1"/>
          <w:kern w:val="0"/>
          <w:sz w:val="44"/>
          <w:szCs w:val="32"/>
        </w:rPr>
      </w:pPr>
      <w:r w:rsidRPr="003E4ACB">
        <w:rPr>
          <w:rFonts w:ascii="方正小标宋简体" w:eastAsia="方正小标宋简体" w:hAnsi="仿宋" w:cs="宋体" w:hint="eastAsia"/>
          <w:color w:val="000000" w:themeColor="text1"/>
          <w:kern w:val="0"/>
          <w:sz w:val="44"/>
          <w:szCs w:val="32"/>
        </w:rPr>
        <w:t>广西中医药大学附属瑞康医院2024年在职工会</w:t>
      </w:r>
    </w:p>
    <w:p w:rsidR="007C5A22" w:rsidRPr="003E4ACB" w:rsidRDefault="007C5A22" w:rsidP="00970C0E">
      <w:pPr>
        <w:widowControl/>
        <w:spacing w:line="560" w:lineRule="exact"/>
        <w:jc w:val="center"/>
        <w:textAlignment w:val="baseline"/>
        <w:rPr>
          <w:rFonts w:ascii="方正小标宋简体" w:eastAsia="方正小标宋简体" w:hAnsi="仿宋" w:cs="宋体"/>
          <w:color w:val="000000" w:themeColor="text1"/>
          <w:kern w:val="0"/>
          <w:sz w:val="44"/>
          <w:szCs w:val="32"/>
        </w:rPr>
      </w:pPr>
      <w:r w:rsidRPr="003E4ACB">
        <w:rPr>
          <w:rFonts w:ascii="方正小标宋简体" w:eastAsia="方正小标宋简体" w:hAnsi="仿宋" w:cs="宋体" w:hint="eastAsia"/>
          <w:color w:val="000000" w:themeColor="text1"/>
          <w:kern w:val="0"/>
          <w:sz w:val="44"/>
          <w:szCs w:val="32"/>
        </w:rPr>
        <w:t>会员春节慰问品询价遴选公告</w:t>
      </w:r>
    </w:p>
    <w:p w:rsidR="00365D9A" w:rsidRPr="003E4ACB" w:rsidRDefault="00365D9A" w:rsidP="00970C0E">
      <w:pPr>
        <w:widowControl/>
        <w:shd w:val="clear" w:color="auto" w:fill="FFFFFF"/>
        <w:spacing w:line="500" w:lineRule="exact"/>
        <w:ind w:firstLineChars="200" w:firstLine="640"/>
        <w:rPr>
          <w:rFonts w:ascii="黑体" w:eastAsia="黑体" w:hAnsi="黑体" w:cs="宋体"/>
          <w:color w:val="000000" w:themeColor="text1"/>
          <w:kern w:val="0"/>
          <w:sz w:val="32"/>
          <w:szCs w:val="32"/>
        </w:rPr>
      </w:pPr>
    </w:p>
    <w:p w:rsidR="007C5A22" w:rsidRPr="003E4ACB" w:rsidRDefault="007C5A22" w:rsidP="00970C0E">
      <w:pPr>
        <w:widowControl/>
        <w:shd w:val="clear" w:color="auto" w:fill="FFFFFF"/>
        <w:snapToGrid w:val="0"/>
        <w:spacing w:line="500" w:lineRule="exact"/>
        <w:ind w:firstLineChars="200" w:firstLine="640"/>
        <w:rPr>
          <w:rFonts w:ascii="黑体" w:eastAsia="黑体" w:hAnsi="黑体" w:cs="宋体"/>
          <w:color w:val="000000" w:themeColor="text1"/>
          <w:kern w:val="0"/>
          <w:sz w:val="32"/>
          <w:szCs w:val="32"/>
        </w:rPr>
      </w:pPr>
      <w:r w:rsidRPr="003E4ACB">
        <w:rPr>
          <w:rFonts w:ascii="黑体" w:eastAsia="黑体" w:hAnsi="黑体" w:cs="宋体" w:hint="eastAsia"/>
          <w:color w:val="000000" w:themeColor="text1"/>
          <w:kern w:val="0"/>
          <w:sz w:val="32"/>
          <w:szCs w:val="32"/>
        </w:rPr>
        <w:t>一、项目基本情况</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广西中医药大学附属瑞康医院20</w:t>
      </w:r>
      <w:r w:rsidR="00365D9A" w:rsidRPr="003E4ACB">
        <w:rPr>
          <w:rFonts w:ascii="仿宋" w:eastAsia="仿宋" w:hAnsi="仿宋" w:cs="宋体" w:hint="eastAsia"/>
          <w:color w:val="000000" w:themeColor="text1"/>
          <w:kern w:val="0"/>
          <w:sz w:val="32"/>
          <w:szCs w:val="32"/>
        </w:rPr>
        <w:t>24</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慰问品分为两个项目进行询价遴选。</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（一）项目一</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1.名称：</w:t>
      </w:r>
      <w:r w:rsidRPr="003E4ACB">
        <w:rPr>
          <w:rFonts w:ascii="仿宋" w:eastAsia="仿宋" w:hAnsi="仿宋" w:cs="宋体" w:hint="eastAsia"/>
          <w:color w:val="000000" w:themeColor="text1"/>
          <w:kern w:val="0"/>
          <w:sz w:val="32"/>
          <w:szCs w:val="32"/>
        </w:rPr>
        <w:t>广西中医药大学附属瑞康医院20</w:t>
      </w:r>
      <w:r w:rsidR="00365D9A" w:rsidRPr="003E4ACB">
        <w:rPr>
          <w:rFonts w:ascii="仿宋" w:eastAsia="仿宋" w:hAnsi="仿宋" w:cs="宋体" w:hint="eastAsia"/>
          <w:color w:val="000000" w:themeColor="text1"/>
          <w:kern w:val="0"/>
          <w:sz w:val="32"/>
          <w:szCs w:val="32"/>
        </w:rPr>
        <w:t>24</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慰问品帮扶产品询价遴选</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2.要求</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（1）内容：为“832平台”的广西脱贫地区农产品。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w:t>
      </w:r>
      <w:r w:rsidR="0012325F" w:rsidRPr="003E4ACB">
        <w:rPr>
          <w:rFonts w:ascii="仿宋" w:eastAsia="仿宋" w:hAnsi="仿宋" w:cs="宋体" w:hint="eastAsia"/>
          <w:color w:val="000000" w:themeColor="text1"/>
          <w:kern w:val="0"/>
          <w:sz w:val="32"/>
          <w:szCs w:val="32"/>
        </w:rPr>
        <w:t>金额及数量：300元/份，约2800份左右。套餐数量为预计总数，结算时以实际发放数量为准，其中每种套餐的数量根据职工选择结果确定。</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（3）报名单位须是“832平台”注册的供货单位</w:t>
      </w:r>
      <w:r w:rsidR="00365D9A" w:rsidRPr="003E4ACB">
        <w:rPr>
          <w:rFonts w:ascii="仿宋" w:eastAsia="仿宋" w:hAnsi="仿宋" w:cs="宋体" w:hint="eastAsia"/>
          <w:color w:val="000000" w:themeColor="text1"/>
          <w:kern w:val="0"/>
          <w:sz w:val="32"/>
          <w:szCs w:val="32"/>
        </w:rPr>
        <w:t>（不接受经销商报名）</w:t>
      </w:r>
      <w:r w:rsidRPr="003E4ACB">
        <w:rPr>
          <w:rFonts w:ascii="仿宋" w:eastAsia="仿宋" w:hAnsi="仿宋" w:cs="宋体" w:hint="eastAsia"/>
          <w:color w:val="000000" w:themeColor="text1"/>
          <w:kern w:val="0"/>
          <w:sz w:val="32"/>
          <w:szCs w:val="32"/>
        </w:rPr>
        <w:t>。</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（4）报名单位</w:t>
      </w:r>
      <w:r w:rsidR="00365D9A" w:rsidRPr="003E4ACB">
        <w:rPr>
          <w:rFonts w:ascii="仿宋" w:eastAsia="仿宋" w:hAnsi="仿宋" w:cs="宋体" w:hint="eastAsia"/>
          <w:color w:val="000000" w:themeColor="text1"/>
          <w:kern w:val="0"/>
          <w:sz w:val="32"/>
          <w:szCs w:val="32"/>
        </w:rPr>
        <w:t>的产品选择可包括米面杂粮类、花生油菜籽油等油类、禽畜肉蛋类、腊制品干杂类，每类产品可提供不超过2个套餐。</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（二）项目二</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color w:val="000000" w:themeColor="text1"/>
          <w:kern w:val="0"/>
          <w:sz w:val="32"/>
          <w:szCs w:val="32"/>
        </w:rPr>
        <w:t>1.名称：</w:t>
      </w:r>
      <w:r w:rsidRPr="003E4ACB">
        <w:rPr>
          <w:rFonts w:ascii="仿宋" w:eastAsia="仿宋" w:hAnsi="仿宋" w:cs="宋体" w:hint="eastAsia"/>
          <w:color w:val="000000" w:themeColor="text1"/>
          <w:kern w:val="0"/>
          <w:sz w:val="32"/>
          <w:szCs w:val="32"/>
        </w:rPr>
        <w:t>广西中医药大学附属瑞康医院</w:t>
      </w:r>
      <w:r w:rsidR="00365D9A" w:rsidRPr="003E4ACB">
        <w:rPr>
          <w:rFonts w:ascii="仿宋" w:eastAsia="仿宋" w:hAnsi="仿宋" w:cs="宋体" w:hint="eastAsia"/>
          <w:color w:val="000000" w:themeColor="text1"/>
          <w:kern w:val="0"/>
          <w:sz w:val="32"/>
          <w:szCs w:val="32"/>
        </w:rPr>
        <w:t>2024</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00715211" w:rsidRPr="003E4ACB">
        <w:rPr>
          <w:rFonts w:ascii="仿宋" w:eastAsia="仿宋" w:hAnsi="仿宋" w:cs="宋体" w:hint="eastAsia"/>
          <w:color w:val="000000" w:themeColor="text1"/>
          <w:kern w:val="0"/>
          <w:sz w:val="32"/>
          <w:szCs w:val="32"/>
        </w:rPr>
        <w:t>慰问品非帮扶产品询价遴选</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2.要求</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（1）内容：为符合节日气氛</w:t>
      </w:r>
      <w:r w:rsidR="0012325F" w:rsidRPr="003E4ACB">
        <w:rPr>
          <w:rFonts w:ascii="仿宋" w:eastAsia="仿宋" w:hAnsi="仿宋" w:cs="宋体" w:hint="eastAsia"/>
          <w:color w:val="000000" w:themeColor="text1"/>
          <w:kern w:val="0"/>
          <w:sz w:val="32"/>
          <w:szCs w:val="32"/>
        </w:rPr>
        <w:t>和生活</w:t>
      </w:r>
      <w:r w:rsidR="005A5A54" w:rsidRPr="003E4ACB">
        <w:rPr>
          <w:rFonts w:ascii="仿宋" w:eastAsia="仿宋" w:hAnsi="仿宋" w:cs="宋体" w:hint="eastAsia"/>
          <w:color w:val="000000" w:themeColor="text1"/>
          <w:kern w:val="0"/>
          <w:sz w:val="32"/>
          <w:szCs w:val="32"/>
        </w:rPr>
        <w:t>常用产品</w:t>
      </w:r>
      <w:r w:rsidRPr="003E4ACB">
        <w:rPr>
          <w:rFonts w:ascii="仿宋" w:eastAsia="仿宋" w:hAnsi="仿宋" w:cs="宋体" w:hint="eastAsia"/>
          <w:color w:val="000000" w:themeColor="text1"/>
          <w:kern w:val="0"/>
          <w:sz w:val="32"/>
          <w:szCs w:val="32"/>
        </w:rPr>
        <w:t>。</w:t>
      </w:r>
    </w:p>
    <w:p w:rsidR="0012325F"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（2）金额及数量：</w:t>
      </w:r>
      <w:r w:rsidR="0012325F" w:rsidRPr="003E4ACB">
        <w:rPr>
          <w:rFonts w:ascii="仿宋" w:eastAsia="仿宋" w:hAnsi="仿宋" w:cs="宋体" w:hint="eastAsia"/>
          <w:color w:val="000000" w:themeColor="text1"/>
          <w:kern w:val="0"/>
          <w:sz w:val="32"/>
          <w:szCs w:val="32"/>
        </w:rPr>
        <w:t>300</w:t>
      </w:r>
      <w:r w:rsidRPr="003E4ACB">
        <w:rPr>
          <w:rFonts w:ascii="仿宋" w:eastAsia="仿宋" w:hAnsi="仿宋" w:cs="宋体" w:hint="eastAsia"/>
          <w:color w:val="000000" w:themeColor="text1"/>
          <w:kern w:val="0"/>
          <w:sz w:val="32"/>
          <w:szCs w:val="32"/>
        </w:rPr>
        <w:t>元/份，约2800份左右。</w:t>
      </w:r>
      <w:r w:rsidR="0012325F" w:rsidRPr="003E4ACB">
        <w:rPr>
          <w:rFonts w:ascii="仿宋" w:eastAsia="仿宋" w:hAnsi="仿宋" w:cs="宋体" w:hint="eastAsia"/>
          <w:color w:val="000000" w:themeColor="text1"/>
          <w:kern w:val="0"/>
          <w:sz w:val="32"/>
          <w:szCs w:val="32"/>
        </w:rPr>
        <w:t>套餐数量为预计总数，结算时以实际发放数量为准，其中每种套餐的数量根据职工选择结果确定。</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（3）“非帮扶产品”报名单位不限于“832平台”注册供货单位。</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lastRenderedPageBreak/>
        <w:t>（4）</w:t>
      </w:r>
      <w:r w:rsidR="005A5A54" w:rsidRPr="003E4ACB">
        <w:rPr>
          <w:rFonts w:ascii="仿宋" w:eastAsia="仿宋" w:hAnsi="仿宋" w:cs="宋体" w:hint="eastAsia"/>
          <w:color w:val="000000" w:themeColor="text1"/>
          <w:kern w:val="0"/>
          <w:sz w:val="32"/>
          <w:szCs w:val="32"/>
        </w:rPr>
        <w:t>报名单位的产品选择可包括普通生活用品（抽纸、洗洁精、洗衣液等）、小家电产品、家纺产品（床上四件套和被子等）、休闲食品（坚果炒货、糖果、膨化食品等），每类产品可提供不超过2个套餐。</w:t>
      </w:r>
    </w:p>
    <w:p w:rsidR="007C5A22" w:rsidRPr="003E4ACB" w:rsidRDefault="007C5A22" w:rsidP="00970C0E">
      <w:pPr>
        <w:widowControl/>
        <w:snapToGrid w:val="0"/>
        <w:spacing w:line="500" w:lineRule="exact"/>
        <w:ind w:firstLineChars="200" w:firstLine="640"/>
        <w:textAlignment w:val="baseline"/>
        <w:rPr>
          <w:rFonts w:ascii="黑体" w:eastAsia="黑体" w:hAnsi="黑体" w:cs="宋体"/>
          <w:color w:val="000000" w:themeColor="text1"/>
          <w:kern w:val="0"/>
          <w:sz w:val="32"/>
          <w:szCs w:val="32"/>
        </w:rPr>
      </w:pPr>
      <w:r w:rsidRPr="003E4ACB">
        <w:rPr>
          <w:rFonts w:ascii="黑体" w:eastAsia="黑体" w:hAnsi="黑体" w:cs="宋体" w:hint="eastAsia"/>
          <w:color w:val="000000" w:themeColor="text1"/>
          <w:kern w:val="0"/>
          <w:sz w:val="32"/>
          <w:szCs w:val="32"/>
        </w:rPr>
        <w:t>二、询价遴选方式及要求</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（一）方式：</w:t>
      </w:r>
      <w:r w:rsidRPr="003E4ACB">
        <w:rPr>
          <w:rFonts w:ascii="仿宋" w:eastAsia="仿宋" w:hAnsi="仿宋" w:cs="宋体" w:hint="eastAsia"/>
          <w:color w:val="000000" w:themeColor="text1"/>
          <w:kern w:val="0"/>
          <w:sz w:val="32"/>
          <w:szCs w:val="32"/>
        </w:rPr>
        <w:t>集体询价遴选。报名单位须按照报名项目套餐内容携带样品到会议现场。</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（二）要求：</w:t>
      </w:r>
      <w:r w:rsidRPr="003E4ACB">
        <w:rPr>
          <w:rFonts w:ascii="仿宋" w:eastAsia="仿宋" w:hAnsi="仿宋" w:cs="宋体" w:hint="eastAsia"/>
          <w:color w:val="000000" w:themeColor="text1"/>
          <w:kern w:val="0"/>
          <w:sz w:val="32"/>
          <w:szCs w:val="32"/>
        </w:rPr>
        <w:t>参加遴选的报名单位通过初审后，在询价会现场须提供以下两部分</w:t>
      </w:r>
      <w:r w:rsidR="00335401">
        <w:rPr>
          <w:rFonts w:ascii="仿宋" w:eastAsia="仿宋" w:hAnsi="仿宋" w:cs="宋体" w:hint="eastAsia"/>
          <w:color w:val="000000" w:themeColor="text1"/>
          <w:kern w:val="0"/>
          <w:sz w:val="32"/>
          <w:szCs w:val="32"/>
        </w:rPr>
        <w:t>纸质</w:t>
      </w:r>
      <w:r w:rsidRPr="003E4ACB">
        <w:rPr>
          <w:rFonts w:ascii="仿宋" w:eastAsia="仿宋" w:hAnsi="仿宋" w:cs="宋体" w:hint="eastAsia"/>
          <w:color w:val="000000" w:themeColor="text1"/>
          <w:kern w:val="0"/>
          <w:sz w:val="32"/>
          <w:szCs w:val="32"/>
        </w:rPr>
        <w:t>材料，分别用A4纸分别装订成册。</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材料封面须注明报名询价项目内容：项目</w:t>
      </w:r>
      <w:proofErr w:type="gramStart"/>
      <w:r w:rsidRPr="003E4ACB">
        <w:rPr>
          <w:rFonts w:ascii="仿宋" w:eastAsia="仿宋" w:hAnsi="仿宋" w:cs="宋体" w:hint="eastAsia"/>
          <w:color w:val="000000" w:themeColor="text1"/>
          <w:kern w:val="0"/>
          <w:sz w:val="32"/>
          <w:szCs w:val="32"/>
        </w:rPr>
        <w:t>一</w:t>
      </w:r>
      <w:proofErr w:type="gramEnd"/>
      <w:r w:rsidRPr="003E4ACB">
        <w:rPr>
          <w:rFonts w:ascii="仿宋" w:eastAsia="仿宋" w:hAnsi="仿宋" w:cs="宋体" w:hint="eastAsia"/>
          <w:color w:val="000000" w:themeColor="text1"/>
          <w:kern w:val="0"/>
          <w:sz w:val="32"/>
          <w:szCs w:val="32"/>
        </w:rPr>
        <w:t>.广西中医药大学附属瑞康医院</w:t>
      </w:r>
      <w:r w:rsidR="00365D9A" w:rsidRPr="003E4ACB">
        <w:rPr>
          <w:rFonts w:ascii="仿宋" w:eastAsia="仿宋" w:hAnsi="仿宋" w:cs="宋体" w:hint="eastAsia"/>
          <w:color w:val="000000" w:themeColor="text1"/>
          <w:kern w:val="0"/>
          <w:sz w:val="32"/>
          <w:szCs w:val="32"/>
        </w:rPr>
        <w:t>2024</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慰问品帮扶产品询价遴选、项目二.广西中医药大学附属瑞康医院</w:t>
      </w:r>
      <w:r w:rsidR="00365D9A" w:rsidRPr="003E4ACB">
        <w:rPr>
          <w:rFonts w:ascii="仿宋" w:eastAsia="仿宋" w:hAnsi="仿宋" w:cs="宋体" w:hint="eastAsia"/>
          <w:color w:val="000000" w:themeColor="text1"/>
          <w:kern w:val="0"/>
          <w:sz w:val="32"/>
          <w:szCs w:val="32"/>
        </w:rPr>
        <w:t>2024</w:t>
      </w:r>
      <w:r w:rsidRPr="003E4ACB">
        <w:rPr>
          <w:rFonts w:ascii="仿宋" w:eastAsia="仿宋" w:hAnsi="仿宋" w:cs="宋体" w:hint="eastAsia"/>
          <w:color w:val="000000" w:themeColor="text1"/>
          <w:kern w:val="0"/>
          <w:sz w:val="32"/>
          <w:szCs w:val="32"/>
        </w:rPr>
        <w:t>年在职工会会员</w:t>
      </w:r>
      <w:r w:rsidR="00365D9A" w:rsidRPr="003E4ACB">
        <w:rPr>
          <w:rFonts w:ascii="仿宋" w:eastAsia="仿宋" w:hAnsi="仿宋" w:cs="宋体" w:hint="eastAsia"/>
          <w:color w:val="000000" w:themeColor="text1"/>
          <w:kern w:val="0"/>
          <w:sz w:val="32"/>
          <w:szCs w:val="32"/>
        </w:rPr>
        <w:t>春节</w:t>
      </w:r>
      <w:r w:rsidRPr="003E4ACB">
        <w:rPr>
          <w:rFonts w:ascii="仿宋" w:eastAsia="仿宋" w:hAnsi="仿宋" w:cs="宋体" w:hint="eastAsia"/>
          <w:color w:val="000000" w:themeColor="text1"/>
          <w:kern w:val="0"/>
          <w:sz w:val="32"/>
          <w:szCs w:val="32"/>
        </w:rPr>
        <w:t>慰问品非帮扶产品询价遴选。</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不同项目应分别进行密封且每个项目都需在封面注明报名单位名称、联系人及联系方式，且密封方式必须粘贴密封条并加盖单位公章。</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1.资质审核材料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（1）营业执照、税务登记证书、组织机构代码证三证合一副本复印件1份；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（2）项目一中涉及广西脱贫地区农产品的报名单位，须提供报名单位与“832平台”签署的入驻签单或其它入驻证明、网址复印件1份（项目二的报名单位无需提供此材料）；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（3）报名单位法人（经营者）身份证复印件、授权代表参与遴选的授权书及身份证复印件各1份；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（4）近3年内在经营活动中没有重大违法记录的书面声明1份（原件）；</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（5）报名单位提供有效的制造商授权证明的复印件1份；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（6）</w:t>
      </w:r>
      <w:r w:rsidR="003E4ACB" w:rsidRPr="003E4ACB">
        <w:rPr>
          <w:rFonts w:ascii="仿宋" w:eastAsia="仿宋" w:hAnsi="仿宋" w:cs="宋体" w:hint="eastAsia"/>
          <w:color w:val="000000" w:themeColor="text1"/>
          <w:kern w:val="0"/>
          <w:sz w:val="32"/>
          <w:szCs w:val="32"/>
        </w:rPr>
        <w:t>所提供产品近6个月的有关检验或检疫报告</w:t>
      </w:r>
      <w:r w:rsidRPr="003E4ACB">
        <w:rPr>
          <w:rFonts w:ascii="仿宋" w:eastAsia="仿宋" w:hAnsi="仿宋" w:cs="宋体" w:hint="eastAsia"/>
          <w:color w:val="000000" w:themeColor="text1"/>
          <w:kern w:val="0"/>
          <w:sz w:val="32"/>
          <w:szCs w:val="32"/>
        </w:rPr>
        <w:t>复印件1份；</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lastRenderedPageBreak/>
        <w:t>（7）报名单位售后服务承诺原件1份，包括售后网点地址、质保期限等内容；</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（8）与遴选内容相应的其他资质证明文件复印件1份。</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2.产品报价材料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（1）产品套餐报价表9份（包括产品详细</w:t>
      </w:r>
      <w:r w:rsidR="003E4ACB">
        <w:rPr>
          <w:rFonts w:ascii="仿宋" w:eastAsia="仿宋" w:hAnsi="仿宋" w:cs="宋体" w:hint="eastAsia"/>
          <w:color w:val="000000" w:themeColor="text1"/>
          <w:kern w:val="0"/>
          <w:sz w:val="32"/>
          <w:szCs w:val="32"/>
        </w:rPr>
        <w:t>介绍</w:t>
      </w:r>
      <w:r w:rsidRPr="003E4ACB">
        <w:rPr>
          <w:rFonts w:ascii="仿宋" w:eastAsia="仿宋" w:hAnsi="仿宋" w:cs="宋体" w:hint="eastAsia"/>
          <w:color w:val="000000" w:themeColor="text1"/>
          <w:kern w:val="0"/>
          <w:sz w:val="32"/>
          <w:szCs w:val="32"/>
        </w:rPr>
        <w:t>、单价、合价、交货期、保质期等内容）；</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（2）报价单位须就报价中所有的产品和服务内容</w:t>
      </w:r>
      <w:proofErr w:type="gramStart"/>
      <w:r w:rsidRPr="003E4ACB">
        <w:rPr>
          <w:rFonts w:ascii="仿宋" w:eastAsia="仿宋" w:hAnsi="仿宋" w:cs="宋体" w:hint="eastAsia"/>
          <w:color w:val="000000" w:themeColor="text1"/>
          <w:kern w:val="0"/>
          <w:sz w:val="32"/>
          <w:szCs w:val="32"/>
        </w:rPr>
        <w:t>作唯一</w:t>
      </w:r>
      <w:proofErr w:type="gramEnd"/>
      <w:r w:rsidRPr="003E4ACB">
        <w:rPr>
          <w:rFonts w:ascii="仿宋" w:eastAsia="仿宋" w:hAnsi="仿宋" w:cs="宋体" w:hint="eastAsia"/>
          <w:color w:val="000000" w:themeColor="text1"/>
          <w:kern w:val="0"/>
          <w:sz w:val="32"/>
          <w:szCs w:val="32"/>
        </w:rPr>
        <w:t>完整报价（报价必须包括所有费用，包含采购、包装、运输、装卸、劳务、管理、利润、税金、保险、协调、售后服务费用、商品提货</w:t>
      </w:r>
      <w:proofErr w:type="gramStart"/>
      <w:r w:rsidRPr="003E4ACB">
        <w:rPr>
          <w:rFonts w:ascii="仿宋" w:eastAsia="仿宋" w:hAnsi="仿宋" w:cs="宋体" w:hint="eastAsia"/>
          <w:color w:val="000000" w:themeColor="text1"/>
          <w:kern w:val="0"/>
          <w:sz w:val="32"/>
          <w:szCs w:val="32"/>
        </w:rPr>
        <w:t>券</w:t>
      </w:r>
      <w:proofErr w:type="gramEnd"/>
      <w:r w:rsidRPr="003E4ACB">
        <w:rPr>
          <w:rFonts w:ascii="仿宋" w:eastAsia="仿宋" w:hAnsi="仿宋" w:cs="宋体" w:hint="eastAsia"/>
          <w:color w:val="000000" w:themeColor="text1"/>
          <w:kern w:val="0"/>
          <w:sz w:val="32"/>
          <w:szCs w:val="32"/>
        </w:rPr>
        <w:t>相关文件规定及合同包含的所有风险、责任等各项应有费用）。</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3.有下列情形之一的视为无效</w:t>
      </w:r>
      <w:r w:rsidR="00335401">
        <w:rPr>
          <w:rFonts w:ascii="仿宋" w:eastAsia="仿宋" w:hAnsi="仿宋" w:cs="宋体" w:hint="eastAsia"/>
          <w:b/>
          <w:bCs/>
          <w:color w:val="000000" w:themeColor="text1"/>
          <w:kern w:val="0"/>
          <w:sz w:val="32"/>
          <w:szCs w:val="32"/>
        </w:rPr>
        <w:t>材料</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报价文件必须字迹清晰，凡因字迹不清晰导致容易引起歧义的；报价材料未按公告要求注明相关信息的；报价材料未按公告要求盖章密封的；不符合供应商资格要求的。</w:t>
      </w:r>
    </w:p>
    <w:p w:rsidR="007C5A22" w:rsidRPr="00A646EA" w:rsidRDefault="007C5A22" w:rsidP="00970C0E">
      <w:pPr>
        <w:widowControl/>
        <w:snapToGrid w:val="0"/>
        <w:spacing w:line="500" w:lineRule="exact"/>
        <w:ind w:firstLineChars="200" w:firstLine="643"/>
        <w:textAlignment w:val="baseline"/>
        <w:rPr>
          <w:rFonts w:ascii="仿宋" w:eastAsia="仿宋" w:hAnsi="仿宋" w:cs="宋体"/>
          <w:b/>
          <w:color w:val="000000" w:themeColor="text1"/>
          <w:kern w:val="0"/>
          <w:sz w:val="32"/>
          <w:szCs w:val="32"/>
        </w:rPr>
      </w:pPr>
      <w:r w:rsidRPr="00A646EA">
        <w:rPr>
          <w:rFonts w:ascii="仿宋" w:eastAsia="仿宋" w:hAnsi="仿宋" w:cs="宋体" w:hint="eastAsia"/>
          <w:b/>
          <w:bCs/>
          <w:color w:val="000000" w:themeColor="text1"/>
          <w:kern w:val="0"/>
          <w:sz w:val="32"/>
          <w:szCs w:val="32"/>
        </w:rPr>
        <w:t>（三）注意事项</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1.报名单位所提供的产品必须在营业执照经营范围内；</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2.报名单位所提供的产品必须确保是经过国家有关部门检验、检疫合格的产品；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3.报名单位所提供的产品不得含有中纪委、上级工会组织明令禁止的商品；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4.报名单位所提供的产品中食品的食用限期距送货当日，原则不得少于180天（特殊产品需另外注明）；</w:t>
      </w:r>
    </w:p>
    <w:p w:rsidR="007C5A22" w:rsidRPr="003E4ACB" w:rsidRDefault="007C5A22" w:rsidP="00970C0E">
      <w:pPr>
        <w:widowControl/>
        <w:snapToGrid w:val="0"/>
        <w:spacing w:line="500" w:lineRule="exact"/>
        <w:ind w:firstLineChars="200" w:firstLine="643"/>
        <w:textAlignment w:val="baseline"/>
        <w:rPr>
          <w:rFonts w:ascii="仿宋" w:eastAsia="仿宋" w:hAnsi="仿宋" w:cs="宋体"/>
          <w:color w:val="000000" w:themeColor="text1"/>
          <w:kern w:val="0"/>
          <w:sz w:val="32"/>
          <w:szCs w:val="32"/>
        </w:rPr>
      </w:pPr>
      <w:r w:rsidRPr="003E4ACB">
        <w:rPr>
          <w:rFonts w:ascii="仿宋" w:eastAsia="仿宋" w:hAnsi="仿宋" w:cs="宋体" w:hint="eastAsia"/>
          <w:b/>
          <w:bCs/>
          <w:color w:val="000000" w:themeColor="text1"/>
          <w:kern w:val="0"/>
          <w:sz w:val="32"/>
          <w:szCs w:val="32"/>
        </w:rPr>
        <w:t>（四）配送及售后</w:t>
      </w:r>
    </w:p>
    <w:p w:rsidR="007C5A22" w:rsidRDefault="007C5A22" w:rsidP="00970C0E">
      <w:pPr>
        <w:widowControl/>
        <w:snapToGrid w:val="0"/>
        <w:spacing w:line="500" w:lineRule="exact"/>
        <w:ind w:firstLineChars="200" w:firstLine="640"/>
        <w:textAlignment w:val="baseline"/>
        <w:rPr>
          <w:rFonts w:ascii="仿宋" w:eastAsia="仿宋" w:hAnsi="仿宋" w:cs="宋体" w:hint="eastAsia"/>
          <w:color w:val="000000" w:themeColor="text1"/>
          <w:kern w:val="0"/>
          <w:sz w:val="32"/>
          <w:szCs w:val="32"/>
        </w:rPr>
      </w:pPr>
      <w:r w:rsidRPr="003E4ACB">
        <w:rPr>
          <w:rFonts w:ascii="仿宋" w:eastAsia="仿宋" w:hAnsi="仿宋" w:cs="宋体" w:hint="eastAsia"/>
          <w:color w:val="000000" w:themeColor="text1"/>
          <w:kern w:val="0"/>
          <w:sz w:val="32"/>
          <w:szCs w:val="32"/>
        </w:rPr>
        <w:t>1.中选单位须按照要求将货物运送到指定地点并负责发放。送货方式包含现场配送、物流配送。中选单位须按照我单位所提供的配送明细信息在</w:t>
      </w:r>
      <w:r w:rsidR="00365D9A" w:rsidRPr="003E4ACB">
        <w:rPr>
          <w:rFonts w:ascii="仿宋" w:eastAsia="仿宋" w:hAnsi="仿宋" w:cs="宋体" w:hint="eastAsia"/>
          <w:color w:val="000000" w:themeColor="text1"/>
          <w:kern w:val="0"/>
          <w:sz w:val="32"/>
          <w:szCs w:val="32"/>
        </w:rPr>
        <w:t>我单位要求的时间内</w:t>
      </w:r>
      <w:r w:rsidRPr="003E4ACB">
        <w:rPr>
          <w:rFonts w:ascii="仿宋" w:eastAsia="仿宋" w:hAnsi="仿宋" w:cs="宋体" w:hint="eastAsia"/>
          <w:color w:val="000000" w:themeColor="text1"/>
          <w:kern w:val="0"/>
          <w:sz w:val="32"/>
          <w:szCs w:val="32"/>
        </w:rPr>
        <w:t>完成配送。</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lastRenderedPageBreak/>
        <w:t>2.中选单位须对所售货物的质量问题负责，出现质量问题，广西中医药大学附属瑞康医院工会委员会有权终止合同并要求中选单位承担赔偿损失。</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3.项目一中“832平台”的产品均须按照网站管理相关要求进行采购。</w:t>
      </w:r>
    </w:p>
    <w:p w:rsidR="007C5A22" w:rsidRPr="003E4ACB" w:rsidRDefault="007C5A22" w:rsidP="00970C0E">
      <w:pPr>
        <w:widowControl/>
        <w:snapToGrid w:val="0"/>
        <w:spacing w:line="500" w:lineRule="exact"/>
        <w:ind w:firstLineChars="200" w:firstLine="640"/>
        <w:textAlignment w:val="baseline"/>
        <w:rPr>
          <w:rFonts w:ascii="黑体" w:eastAsia="黑体" w:hAnsi="黑体" w:cs="宋体"/>
          <w:color w:val="000000" w:themeColor="text1"/>
          <w:kern w:val="0"/>
          <w:sz w:val="32"/>
          <w:szCs w:val="32"/>
        </w:rPr>
      </w:pPr>
      <w:r w:rsidRPr="003E4ACB">
        <w:rPr>
          <w:rFonts w:ascii="黑体" w:eastAsia="黑体" w:hAnsi="黑体" w:cs="宋体" w:hint="eastAsia"/>
          <w:color w:val="000000" w:themeColor="text1"/>
          <w:kern w:val="0"/>
          <w:sz w:val="32"/>
          <w:szCs w:val="32"/>
        </w:rPr>
        <w:t>三、报名方法</w:t>
      </w:r>
    </w:p>
    <w:p w:rsidR="003E4ACB" w:rsidRPr="001A3FCE" w:rsidRDefault="003E4ACB" w:rsidP="00970C0E">
      <w:pPr>
        <w:snapToGrid w:val="0"/>
        <w:spacing w:line="500" w:lineRule="exact"/>
        <w:ind w:firstLineChars="200" w:firstLine="640"/>
        <w:rPr>
          <w:rFonts w:ascii="仿宋" w:eastAsia="仿宋" w:hAnsi="仿宋"/>
          <w:sz w:val="32"/>
          <w:szCs w:val="32"/>
        </w:rPr>
      </w:pPr>
      <w:r w:rsidRPr="001A3FCE">
        <w:rPr>
          <w:rFonts w:ascii="仿宋" w:eastAsia="仿宋" w:hAnsi="仿宋" w:hint="eastAsia"/>
          <w:sz w:val="32"/>
          <w:szCs w:val="32"/>
        </w:rPr>
        <w:t>有意向且符合条件的单位，</w:t>
      </w:r>
      <w:r w:rsidRPr="001A3FCE">
        <w:rPr>
          <w:rFonts w:ascii="仿宋" w:eastAsia="仿宋" w:hAnsi="仿宋" w:cs="宋体" w:hint="eastAsia"/>
          <w:kern w:val="0"/>
          <w:sz w:val="32"/>
          <w:szCs w:val="32"/>
        </w:rPr>
        <w:t>请</w:t>
      </w:r>
      <w:r w:rsidR="00F51986">
        <w:rPr>
          <w:rFonts w:ascii="仿宋" w:eastAsia="仿宋" w:hAnsi="仿宋" w:hint="eastAsia"/>
          <w:sz w:val="32"/>
          <w:szCs w:val="32"/>
        </w:rPr>
        <w:t>报送</w:t>
      </w:r>
      <w:r w:rsidRPr="001A3FCE">
        <w:rPr>
          <w:rFonts w:ascii="仿宋" w:eastAsia="仿宋" w:hAnsi="仿宋" w:hint="eastAsia"/>
          <w:sz w:val="32"/>
          <w:szCs w:val="32"/>
        </w:rPr>
        <w:t>《遴选单位报名登记表》（盖章PDF和word两个版本）和</w:t>
      </w:r>
      <w:r w:rsidR="00F51986" w:rsidRPr="00F51986">
        <w:rPr>
          <w:rFonts w:ascii="仿宋" w:eastAsia="仿宋" w:hAnsi="仿宋" w:hint="eastAsia"/>
          <w:sz w:val="32"/>
          <w:szCs w:val="32"/>
        </w:rPr>
        <w:t>资质审核材料</w:t>
      </w:r>
      <w:r w:rsidRPr="001A3FCE">
        <w:rPr>
          <w:rFonts w:ascii="仿宋" w:eastAsia="仿宋" w:hAnsi="仿宋" w:hint="eastAsia"/>
          <w:sz w:val="32"/>
          <w:szCs w:val="32"/>
        </w:rPr>
        <w:t>PDF版</w:t>
      </w:r>
      <w:r w:rsidR="006E10F2">
        <w:rPr>
          <w:rFonts w:ascii="仿宋" w:eastAsia="仿宋" w:hAnsi="仿宋" w:hint="eastAsia"/>
          <w:sz w:val="32"/>
          <w:szCs w:val="32"/>
        </w:rPr>
        <w:t>进行初审</w:t>
      </w:r>
      <w:r w:rsidRPr="001A3FCE">
        <w:rPr>
          <w:rFonts w:ascii="仿宋" w:eastAsia="仿宋" w:hAnsi="仿宋" w:hint="eastAsia"/>
          <w:sz w:val="32"/>
          <w:szCs w:val="32"/>
        </w:rPr>
        <w:t>，邮件主题请以“单位名称+所报项目种类”格式命名，于2023年12月8日（星期五）上午</w:t>
      </w:r>
      <w:r>
        <w:rPr>
          <w:rFonts w:ascii="仿宋" w:eastAsia="仿宋" w:hAnsi="仿宋" w:hint="eastAsia"/>
          <w:sz w:val="32"/>
          <w:szCs w:val="32"/>
        </w:rPr>
        <w:t>12</w:t>
      </w:r>
      <w:r w:rsidRPr="001A3FCE">
        <w:rPr>
          <w:rFonts w:ascii="仿宋" w:eastAsia="仿宋" w:hAnsi="仿宋" w:hint="eastAsia"/>
          <w:sz w:val="32"/>
          <w:szCs w:val="32"/>
        </w:rPr>
        <w:t>:00前发送到邮箱：</w:t>
      </w:r>
      <w:r w:rsidRPr="001A3FCE">
        <w:rPr>
          <w:rFonts w:ascii="仿宋" w:eastAsia="仿宋" w:hAnsi="仿宋" w:cs="Times New Roman"/>
          <w:sz w:val="32"/>
          <w:szCs w:val="32"/>
        </w:rPr>
        <w:t>rkgh2009@163.com进行报名</w:t>
      </w:r>
      <w:r w:rsidRPr="001A3FCE">
        <w:rPr>
          <w:rFonts w:ascii="仿宋" w:eastAsia="仿宋" w:hAnsi="仿宋" w:cs="Times New Roman" w:hint="eastAsia"/>
          <w:sz w:val="32"/>
          <w:szCs w:val="32"/>
        </w:rPr>
        <w:t>，</w:t>
      </w:r>
      <w:r w:rsidRPr="001A3FCE">
        <w:rPr>
          <w:rFonts w:ascii="仿宋" w:eastAsia="仿宋" w:hAnsi="仿宋" w:hint="eastAsia"/>
          <w:sz w:val="32"/>
          <w:szCs w:val="32"/>
        </w:rPr>
        <w:t>逾期不予受理。</w:t>
      </w:r>
    </w:p>
    <w:p w:rsidR="00A646EA" w:rsidRPr="001A3FCE" w:rsidRDefault="00A646EA" w:rsidP="00970C0E">
      <w:pPr>
        <w:snapToGrid w:val="0"/>
        <w:spacing w:line="500" w:lineRule="exact"/>
        <w:ind w:firstLineChars="200" w:firstLine="640"/>
        <w:rPr>
          <w:rFonts w:ascii="方正小标宋简体" w:eastAsia="方正小标宋简体" w:hAnsi="仿宋"/>
          <w:sz w:val="32"/>
          <w:szCs w:val="32"/>
        </w:rPr>
      </w:pPr>
      <w:r>
        <w:rPr>
          <w:rFonts w:ascii="方正小标宋简体" w:eastAsia="方正小标宋简体" w:hAnsi="仿宋" w:cs="Times New Roman" w:hint="eastAsia"/>
          <w:sz w:val="32"/>
          <w:szCs w:val="32"/>
        </w:rPr>
        <w:t>四</w:t>
      </w:r>
      <w:r w:rsidRPr="001A3FCE">
        <w:rPr>
          <w:rFonts w:ascii="方正小标宋简体" w:eastAsia="方正小标宋简体" w:hAnsi="仿宋" w:cs="Times New Roman" w:hint="eastAsia"/>
          <w:sz w:val="32"/>
          <w:szCs w:val="32"/>
        </w:rPr>
        <w:t>、询价会议</w:t>
      </w:r>
      <w:r w:rsidRPr="001A3FCE">
        <w:rPr>
          <w:rFonts w:ascii="方正小标宋简体" w:eastAsia="方正小标宋简体" w:hAnsi="仿宋" w:hint="eastAsia"/>
          <w:sz w:val="32"/>
          <w:szCs w:val="32"/>
        </w:rPr>
        <w:t>时间</w:t>
      </w:r>
      <w:r w:rsidR="00F70CC6">
        <w:rPr>
          <w:rFonts w:ascii="方正小标宋简体" w:eastAsia="方正小标宋简体" w:hAnsi="仿宋" w:cs="Times New Roman" w:hint="eastAsia"/>
          <w:sz w:val="32"/>
          <w:szCs w:val="32"/>
        </w:rPr>
        <w:t>及要求</w:t>
      </w:r>
    </w:p>
    <w:p w:rsidR="00A646EA" w:rsidRPr="001A3FCE" w:rsidRDefault="00A646EA" w:rsidP="00970C0E">
      <w:pPr>
        <w:snapToGrid w:val="0"/>
        <w:spacing w:line="500" w:lineRule="exact"/>
        <w:ind w:firstLineChars="200" w:firstLine="640"/>
        <w:rPr>
          <w:rFonts w:ascii="仿宋" w:eastAsia="仿宋" w:hAnsi="仿宋"/>
          <w:sz w:val="32"/>
          <w:szCs w:val="32"/>
        </w:rPr>
      </w:pPr>
      <w:r w:rsidRPr="001A3FCE">
        <w:rPr>
          <w:rFonts w:ascii="仿宋" w:eastAsia="仿宋" w:hAnsi="仿宋" w:hint="eastAsia"/>
          <w:sz w:val="32"/>
          <w:szCs w:val="32"/>
        </w:rPr>
        <w:t>20</w:t>
      </w:r>
      <w:r w:rsidR="00F70CC6">
        <w:rPr>
          <w:rFonts w:ascii="仿宋" w:eastAsia="仿宋" w:hAnsi="仿宋" w:hint="eastAsia"/>
          <w:sz w:val="32"/>
          <w:szCs w:val="32"/>
        </w:rPr>
        <w:t>23</w:t>
      </w:r>
      <w:r w:rsidRPr="001A3FCE">
        <w:rPr>
          <w:rFonts w:ascii="仿宋" w:eastAsia="仿宋" w:hAnsi="仿宋" w:hint="eastAsia"/>
          <w:sz w:val="32"/>
          <w:szCs w:val="32"/>
        </w:rPr>
        <w:t>年</w:t>
      </w:r>
      <w:r w:rsidR="00F70CC6">
        <w:rPr>
          <w:rFonts w:ascii="仿宋" w:eastAsia="仿宋" w:hAnsi="仿宋" w:hint="eastAsia"/>
          <w:sz w:val="32"/>
          <w:szCs w:val="32"/>
        </w:rPr>
        <w:t>12</w:t>
      </w:r>
      <w:r w:rsidRPr="001A3FCE">
        <w:rPr>
          <w:rFonts w:ascii="仿宋" w:eastAsia="仿宋" w:hAnsi="仿宋" w:hint="eastAsia"/>
          <w:sz w:val="32"/>
          <w:szCs w:val="32"/>
        </w:rPr>
        <w:t>月</w:t>
      </w:r>
      <w:r w:rsidR="00F70CC6">
        <w:rPr>
          <w:rFonts w:ascii="仿宋" w:eastAsia="仿宋" w:hAnsi="仿宋" w:hint="eastAsia"/>
          <w:sz w:val="32"/>
          <w:szCs w:val="32"/>
        </w:rPr>
        <w:t>13</w:t>
      </w:r>
      <w:r w:rsidRPr="001A3FCE">
        <w:rPr>
          <w:rFonts w:ascii="仿宋" w:eastAsia="仿宋" w:hAnsi="仿宋" w:hint="eastAsia"/>
          <w:sz w:val="32"/>
          <w:szCs w:val="32"/>
        </w:rPr>
        <w:t>日（星期</w:t>
      </w:r>
      <w:r w:rsidR="00F70CC6">
        <w:rPr>
          <w:rFonts w:ascii="仿宋" w:eastAsia="仿宋" w:hAnsi="仿宋" w:hint="eastAsia"/>
          <w:sz w:val="32"/>
          <w:szCs w:val="32"/>
        </w:rPr>
        <w:t>三</w:t>
      </w:r>
      <w:r w:rsidRPr="001A3FCE">
        <w:rPr>
          <w:rFonts w:ascii="仿宋" w:eastAsia="仿宋" w:hAnsi="仿宋" w:hint="eastAsia"/>
          <w:sz w:val="32"/>
          <w:szCs w:val="32"/>
        </w:rPr>
        <w:t>）上午8:</w:t>
      </w:r>
      <w:r w:rsidR="00F70CC6">
        <w:rPr>
          <w:rFonts w:ascii="仿宋" w:eastAsia="仿宋" w:hAnsi="仿宋" w:hint="eastAsia"/>
          <w:sz w:val="32"/>
          <w:szCs w:val="32"/>
        </w:rPr>
        <w:t>15</w:t>
      </w:r>
      <w:r w:rsidRPr="001A3FCE">
        <w:rPr>
          <w:rFonts w:ascii="仿宋" w:eastAsia="仿宋" w:hAnsi="仿宋" w:hint="eastAsia"/>
          <w:sz w:val="32"/>
          <w:szCs w:val="32"/>
        </w:rPr>
        <w:t>遴选单位</w:t>
      </w:r>
      <w:r w:rsidR="00F70CC6">
        <w:rPr>
          <w:rFonts w:ascii="仿宋" w:eastAsia="仿宋" w:hAnsi="仿宋" w:hint="eastAsia"/>
          <w:sz w:val="32"/>
          <w:szCs w:val="32"/>
        </w:rPr>
        <w:t>代表须到场进行签到和抽签，迟到10分钟及以上者视为自动放弃参选资格</w:t>
      </w:r>
      <w:r w:rsidR="00B82BC3">
        <w:rPr>
          <w:rFonts w:ascii="仿宋" w:eastAsia="仿宋" w:hAnsi="仿宋" w:hint="eastAsia"/>
          <w:sz w:val="32"/>
          <w:szCs w:val="32"/>
        </w:rPr>
        <w:t>；</w:t>
      </w:r>
      <w:r w:rsidR="00F70CC6">
        <w:rPr>
          <w:rFonts w:ascii="仿宋" w:eastAsia="仿宋" w:hAnsi="仿宋" w:hint="eastAsia"/>
          <w:sz w:val="32"/>
          <w:szCs w:val="32"/>
        </w:rPr>
        <w:t>抽签结束后，各遴选单位可对照号数带样品进场布展</w:t>
      </w:r>
      <w:r w:rsidR="00B82BC3">
        <w:rPr>
          <w:rFonts w:ascii="仿宋" w:eastAsia="仿宋" w:hAnsi="仿宋" w:hint="eastAsia"/>
          <w:sz w:val="32"/>
          <w:szCs w:val="32"/>
        </w:rPr>
        <w:t>；</w:t>
      </w:r>
      <w:r w:rsidR="00F70CC6">
        <w:rPr>
          <w:rFonts w:ascii="仿宋" w:eastAsia="仿宋" w:hAnsi="仿宋" w:hint="eastAsia"/>
          <w:sz w:val="32"/>
          <w:szCs w:val="32"/>
        </w:rPr>
        <w:t>9:00询价会正式开始</w:t>
      </w:r>
      <w:r w:rsidR="00B82BC3">
        <w:rPr>
          <w:rFonts w:ascii="仿宋" w:eastAsia="仿宋" w:hAnsi="仿宋" w:hint="eastAsia"/>
          <w:sz w:val="32"/>
          <w:szCs w:val="32"/>
        </w:rPr>
        <w:t>，每家遴选单位自述时间限5分钟。</w:t>
      </w:r>
    </w:p>
    <w:p w:rsidR="00A646EA" w:rsidRPr="001A3FCE" w:rsidRDefault="00A646EA" w:rsidP="00970C0E">
      <w:pPr>
        <w:snapToGrid w:val="0"/>
        <w:spacing w:line="500" w:lineRule="exact"/>
        <w:ind w:firstLineChars="200" w:firstLine="640"/>
        <w:rPr>
          <w:rFonts w:ascii="黑体" w:eastAsia="黑体" w:hAnsi="黑体"/>
          <w:sz w:val="32"/>
          <w:szCs w:val="32"/>
        </w:rPr>
      </w:pPr>
      <w:r>
        <w:rPr>
          <w:rFonts w:ascii="黑体" w:eastAsia="黑体" w:hAnsi="黑体" w:hint="eastAsia"/>
          <w:sz w:val="32"/>
          <w:szCs w:val="32"/>
        </w:rPr>
        <w:t>五</w:t>
      </w:r>
      <w:r w:rsidRPr="001A3FCE">
        <w:rPr>
          <w:rFonts w:ascii="黑体" w:eastAsia="黑体" w:hAnsi="黑体" w:hint="eastAsia"/>
          <w:sz w:val="32"/>
          <w:szCs w:val="32"/>
        </w:rPr>
        <w:t>、询价</w:t>
      </w:r>
      <w:r w:rsidRPr="001A3FCE">
        <w:rPr>
          <w:rFonts w:ascii="黑体" w:eastAsia="黑体" w:hAnsi="黑体" w:cs="Times New Roman" w:hint="eastAsia"/>
          <w:sz w:val="32"/>
          <w:szCs w:val="32"/>
        </w:rPr>
        <w:t>会议</w:t>
      </w:r>
      <w:r w:rsidRPr="001A3FCE">
        <w:rPr>
          <w:rFonts w:ascii="黑体" w:eastAsia="黑体" w:hAnsi="黑体" w:hint="eastAsia"/>
          <w:sz w:val="32"/>
          <w:szCs w:val="32"/>
        </w:rPr>
        <w:t>地点</w:t>
      </w:r>
    </w:p>
    <w:p w:rsidR="00A646EA" w:rsidRPr="001A3FCE" w:rsidRDefault="00A646EA" w:rsidP="00970C0E">
      <w:pPr>
        <w:snapToGrid w:val="0"/>
        <w:spacing w:line="500" w:lineRule="exact"/>
        <w:ind w:firstLineChars="200" w:firstLine="640"/>
        <w:rPr>
          <w:rFonts w:ascii="仿宋" w:eastAsia="仿宋" w:hAnsi="仿宋"/>
          <w:sz w:val="32"/>
          <w:szCs w:val="32"/>
        </w:rPr>
      </w:pPr>
      <w:r w:rsidRPr="001A3FCE">
        <w:rPr>
          <w:rFonts w:ascii="仿宋" w:eastAsia="仿宋" w:hAnsi="仿宋" w:hint="eastAsia"/>
          <w:sz w:val="32"/>
          <w:szCs w:val="32"/>
        </w:rPr>
        <w:t>南宁市兴宁区杭州路22-4号，广西卫生服务技术指导中心10楼教室（由一心药业左边大门进入大厅，走到</w:t>
      </w:r>
      <w:r w:rsidR="00F25D0B">
        <w:rPr>
          <w:rFonts w:ascii="仿宋" w:eastAsia="仿宋" w:hAnsi="仿宋" w:hint="eastAsia"/>
          <w:sz w:val="32"/>
          <w:szCs w:val="32"/>
        </w:rPr>
        <w:t>尽头</w:t>
      </w:r>
      <w:r w:rsidRPr="001A3FCE">
        <w:rPr>
          <w:rFonts w:ascii="仿宋" w:eastAsia="仿宋" w:hAnsi="仿宋" w:hint="eastAsia"/>
          <w:sz w:val="32"/>
          <w:szCs w:val="32"/>
        </w:rPr>
        <w:t>右转可见电梯）。</w:t>
      </w:r>
    </w:p>
    <w:p w:rsidR="00A646EA" w:rsidRPr="001A3FCE" w:rsidRDefault="00A646EA" w:rsidP="00970C0E">
      <w:pPr>
        <w:snapToGrid w:val="0"/>
        <w:spacing w:line="500" w:lineRule="exact"/>
        <w:ind w:firstLineChars="200" w:firstLine="640"/>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六</w:t>
      </w:r>
      <w:r w:rsidRPr="001A3FCE">
        <w:rPr>
          <w:rFonts w:ascii="黑体" w:eastAsia="黑体" w:hAnsi="黑体" w:cs="宋体" w:hint="eastAsia"/>
          <w:color w:val="000000" w:themeColor="text1"/>
          <w:kern w:val="0"/>
          <w:sz w:val="32"/>
          <w:szCs w:val="32"/>
        </w:rPr>
        <w:t>、成交通知</w:t>
      </w:r>
    </w:p>
    <w:p w:rsidR="00A646EA" w:rsidRPr="001A3FCE" w:rsidRDefault="00A646EA" w:rsidP="00970C0E">
      <w:pPr>
        <w:snapToGrid w:val="0"/>
        <w:spacing w:line="500" w:lineRule="exact"/>
        <w:ind w:firstLineChars="200" w:firstLine="640"/>
        <w:rPr>
          <w:rFonts w:ascii="仿宋" w:eastAsia="仿宋" w:hAnsi="仿宋" w:cs="宋体"/>
          <w:color w:val="000000" w:themeColor="text1"/>
          <w:kern w:val="0"/>
          <w:sz w:val="32"/>
          <w:szCs w:val="32"/>
        </w:rPr>
      </w:pPr>
      <w:r w:rsidRPr="001A3FCE">
        <w:rPr>
          <w:rFonts w:ascii="仿宋" w:eastAsia="仿宋" w:hAnsi="仿宋" w:cs="宋体" w:hint="eastAsia"/>
          <w:color w:val="000000" w:themeColor="text1"/>
          <w:kern w:val="0"/>
          <w:sz w:val="32"/>
          <w:szCs w:val="32"/>
        </w:rPr>
        <w:t>成交结果将在询价会议结束后14个工作日内在</w:t>
      </w:r>
      <w:proofErr w:type="gramStart"/>
      <w:r w:rsidRPr="001A3FCE">
        <w:rPr>
          <w:rFonts w:ascii="仿宋" w:eastAsia="仿宋" w:hAnsi="仿宋" w:cs="宋体" w:hint="eastAsia"/>
          <w:color w:val="000000" w:themeColor="text1"/>
          <w:kern w:val="0"/>
          <w:sz w:val="32"/>
          <w:szCs w:val="32"/>
        </w:rPr>
        <w:t>医院官网进行</w:t>
      </w:r>
      <w:proofErr w:type="gramEnd"/>
      <w:r w:rsidRPr="001A3FCE">
        <w:rPr>
          <w:rFonts w:ascii="仿宋" w:eastAsia="仿宋" w:hAnsi="仿宋" w:cs="宋体" w:hint="eastAsia"/>
          <w:color w:val="000000" w:themeColor="text1"/>
          <w:kern w:val="0"/>
          <w:sz w:val="32"/>
          <w:szCs w:val="32"/>
        </w:rPr>
        <w:t>公示。</w:t>
      </w:r>
    </w:p>
    <w:p w:rsidR="007C5A22" w:rsidRPr="006E10F2" w:rsidRDefault="00A646EA" w:rsidP="00970C0E">
      <w:pPr>
        <w:widowControl/>
        <w:snapToGrid w:val="0"/>
        <w:spacing w:line="500" w:lineRule="exact"/>
        <w:ind w:firstLineChars="200" w:firstLine="640"/>
        <w:textAlignment w:val="baseline"/>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七</w:t>
      </w:r>
      <w:r w:rsidR="007C5A22" w:rsidRPr="006E10F2">
        <w:rPr>
          <w:rFonts w:ascii="黑体" w:eastAsia="黑体" w:hAnsi="黑体" w:cs="宋体" w:hint="eastAsia"/>
          <w:color w:val="000000" w:themeColor="text1"/>
          <w:kern w:val="0"/>
          <w:sz w:val="32"/>
          <w:szCs w:val="32"/>
        </w:rPr>
        <w:t>、单位地址及联系电话</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采购单位：广西中医药大学附属瑞康医院工会委员会。</w:t>
      </w:r>
    </w:p>
    <w:p w:rsidR="007C5A22" w:rsidRPr="003E4ACB" w:rsidRDefault="007C5A22"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3E4ACB">
        <w:rPr>
          <w:rFonts w:ascii="仿宋" w:eastAsia="仿宋" w:hAnsi="仿宋" w:cs="宋体" w:hint="eastAsia"/>
          <w:color w:val="000000" w:themeColor="text1"/>
          <w:kern w:val="0"/>
          <w:sz w:val="32"/>
          <w:szCs w:val="32"/>
        </w:rPr>
        <w:t>联系人及联系电话：郑老师、宋老师，0771-2238660。</w:t>
      </w:r>
    </w:p>
    <w:p w:rsidR="009C40A2" w:rsidRDefault="007C5A22" w:rsidP="00970C0E">
      <w:pPr>
        <w:widowControl/>
        <w:snapToGrid w:val="0"/>
        <w:spacing w:line="500" w:lineRule="exact"/>
        <w:ind w:firstLineChars="200" w:firstLine="640"/>
        <w:textAlignment w:val="baseline"/>
        <w:rPr>
          <w:rFonts w:ascii="仿宋" w:eastAsia="仿宋" w:hAnsi="仿宋" w:cs="宋体" w:hint="eastAsia"/>
          <w:color w:val="000000" w:themeColor="text1"/>
          <w:kern w:val="0"/>
          <w:sz w:val="32"/>
          <w:szCs w:val="32"/>
        </w:rPr>
      </w:pPr>
      <w:r w:rsidRPr="003E4ACB">
        <w:rPr>
          <w:rFonts w:ascii="仿宋" w:eastAsia="仿宋" w:hAnsi="仿宋" w:cs="宋体" w:hint="eastAsia"/>
          <w:color w:val="000000" w:themeColor="text1"/>
          <w:kern w:val="0"/>
          <w:sz w:val="32"/>
          <w:szCs w:val="32"/>
        </w:rPr>
        <w:t>采购地址：南宁市兴宁区华东路10号广西中医药大学附属瑞康医院。</w:t>
      </w:r>
    </w:p>
    <w:p w:rsidR="00970C0E" w:rsidRDefault="00970C0E" w:rsidP="00970C0E">
      <w:pPr>
        <w:widowControl/>
        <w:snapToGrid w:val="0"/>
        <w:spacing w:line="500" w:lineRule="exact"/>
        <w:ind w:firstLineChars="200" w:firstLine="640"/>
        <w:textAlignment w:val="baseline"/>
        <w:rPr>
          <w:rFonts w:ascii="仿宋" w:eastAsia="仿宋" w:hAnsi="仿宋" w:cs="宋体"/>
          <w:color w:val="000000" w:themeColor="text1"/>
          <w:kern w:val="0"/>
          <w:sz w:val="32"/>
          <w:szCs w:val="32"/>
        </w:rPr>
      </w:pPr>
      <w:r w:rsidRPr="00970C0E">
        <w:rPr>
          <w:rFonts w:ascii="仿宋" w:eastAsia="仿宋" w:hAnsi="仿宋" w:cs="宋体" w:hint="eastAsia"/>
          <w:color w:val="000000" w:themeColor="text1"/>
          <w:kern w:val="0"/>
          <w:sz w:val="32"/>
          <w:szCs w:val="32"/>
        </w:rPr>
        <w:t>附：遴选单位报名登记表</w:t>
      </w:r>
      <w:r>
        <w:rPr>
          <w:rFonts w:ascii="仿宋" w:eastAsia="仿宋" w:hAnsi="仿宋" w:cs="宋体"/>
          <w:color w:val="000000" w:themeColor="text1"/>
          <w:kern w:val="0"/>
          <w:sz w:val="32"/>
          <w:szCs w:val="32"/>
        </w:rPr>
        <w:br w:type="page"/>
      </w:r>
    </w:p>
    <w:p w:rsidR="00970C0E" w:rsidRDefault="00970C0E" w:rsidP="00970C0E">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lastRenderedPageBreak/>
        <w:t>广西中医药大学附属瑞康医院</w:t>
      </w:r>
      <w:r w:rsidRPr="00970C0E">
        <w:rPr>
          <w:rFonts w:ascii="方正小标宋简体" w:eastAsia="方正小标宋简体" w:hint="eastAsia"/>
          <w:sz w:val="44"/>
          <w:szCs w:val="44"/>
        </w:rPr>
        <w:t>2024年</w:t>
      </w:r>
    </w:p>
    <w:p w:rsidR="00970C0E" w:rsidRPr="00A536B4" w:rsidRDefault="00970C0E" w:rsidP="00970C0E">
      <w:pPr>
        <w:spacing w:line="500" w:lineRule="exact"/>
        <w:jc w:val="center"/>
        <w:rPr>
          <w:rFonts w:ascii="方正小标宋简体" w:eastAsia="方正小标宋简体"/>
          <w:sz w:val="44"/>
          <w:szCs w:val="44"/>
        </w:rPr>
      </w:pPr>
      <w:r w:rsidRPr="00970C0E">
        <w:rPr>
          <w:rFonts w:ascii="方正小标宋简体" w:eastAsia="方正小标宋简体" w:hint="eastAsia"/>
          <w:sz w:val="44"/>
          <w:szCs w:val="44"/>
        </w:rPr>
        <w:t>在职工会会员春节慰问品</w:t>
      </w:r>
      <w:r w:rsidRPr="00EF060B">
        <w:rPr>
          <w:rFonts w:ascii="方正小标宋简体" w:eastAsia="方正小标宋简体" w:hint="eastAsia"/>
          <w:sz w:val="44"/>
          <w:szCs w:val="44"/>
        </w:rPr>
        <w:t>遴选单位报名登记表</w:t>
      </w:r>
    </w:p>
    <w:tbl>
      <w:tblPr>
        <w:tblW w:w="10465" w:type="dxa"/>
        <w:jc w:val="center"/>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2295"/>
        <w:gridCol w:w="1610"/>
        <w:gridCol w:w="1350"/>
        <w:gridCol w:w="553"/>
        <w:gridCol w:w="802"/>
        <w:gridCol w:w="1355"/>
        <w:gridCol w:w="1615"/>
      </w:tblGrid>
      <w:tr w:rsidR="00970C0E" w:rsidRPr="00910D0C" w:rsidTr="00F603CD">
        <w:trPr>
          <w:trHeight w:val="603"/>
          <w:jc w:val="center"/>
        </w:trPr>
        <w:tc>
          <w:tcPr>
            <w:tcW w:w="10465" w:type="dxa"/>
            <w:gridSpan w:val="8"/>
            <w:vAlign w:val="center"/>
          </w:tcPr>
          <w:p w:rsidR="00970C0E" w:rsidRPr="00970C0E" w:rsidRDefault="00970C0E" w:rsidP="00970C0E">
            <w:pPr>
              <w:spacing w:line="440" w:lineRule="exact"/>
              <w:ind w:leftChars="18" w:left="2009" w:hangingChars="704" w:hanging="1971"/>
              <w:rPr>
                <w:rFonts w:ascii="黑体" w:eastAsia="黑体" w:hAnsi="黑体"/>
                <w:sz w:val="28"/>
                <w:szCs w:val="32"/>
              </w:rPr>
            </w:pPr>
            <w:r w:rsidRPr="00970C0E">
              <w:rPr>
                <w:rFonts w:ascii="黑体" w:eastAsia="黑体" w:hAnsi="黑体" w:hint="eastAsia"/>
                <w:sz w:val="28"/>
                <w:szCs w:val="32"/>
              </w:rPr>
              <w:t>所报项目：□ 项目</w:t>
            </w:r>
            <w:proofErr w:type="gramStart"/>
            <w:r w:rsidRPr="00970C0E">
              <w:rPr>
                <w:rFonts w:ascii="黑体" w:eastAsia="黑体" w:hAnsi="黑体" w:hint="eastAsia"/>
                <w:sz w:val="28"/>
                <w:szCs w:val="32"/>
              </w:rPr>
              <w:t>一</w:t>
            </w:r>
            <w:proofErr w:type="gramEnd"/>
            <w:r w:rsidRPr="00970C0E">
              <w:rPr>
                <w:rFonts w:ascii="黑体" w:eastAsia="黑体" w:hAnsi="黑体" w:hint="eastAsia"/>
                <w:sz w:val="28"/>
                <w:szCs w:val="32"/>
              </w:rPr>
              <w:t>.帮扶产品（“832平台上架）</w:t>
            </w:r>
            <w:r>
              <w:rPr>
                <w:rFonts w:ascii="黑体" w:eastAsia="黑体" w:hAnsi="黑体" w:hint="eastAsia"/>
                <w:sz w:val="28"/>
                <w:szCs w:val="32"/>
              </w:rPr>
              <w:t xml:space="preserve"> </w:t>
            </w:r>
            <w:r w:rsidRPr="00970C0E">
              <w:rPr>
                <w:rFonts w:ascii="黑体" w:eastAsia="黑体" w:hAnsi="黑体" w:hint="eastAsia"/>
                <w:sz w:val="28"/>
                <w:szCs w:val="32"/>
              </w:rPr>
              <w:t>□ 项目二.非帮扶产品</w:t>
            </w:r>
          </w:p>
        </w:tc>
      </w:tr>
      <w:tr w:rsidR="00970C0E" w:rsidRPr="00910D0C" w:rsidTr="00F603CD">
        <w:trPr>
          <w:trHeight w:val="603"/>
          <w:jc w:val="center"/>
        </w:trPr>
        <w:tc>
          <w:tcPr>
            <w:tcW w:w="10465" w:type="dxa"/>
            <w:gridSpan w:val="8"/>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遴选单位（全称）：</w:t>
            </w:r>
          </w:p>
        </w:tc>
      </w:tr>
      <w:tr w:rsidR="00970C0E" w:rsidRPr="00910D0C" w:rsidTr="00F603CD">
        <w:trPr>
          <w:trHeight w:val="603"/>
          <w:jc w:val="center"/>
        </w:trPr>
        <w:tc>
          <w:tcPr>
            <w:tcW w:w="3180" w:type="dxa"/>
            <w:gridSpan w:val="2"/>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法定代表人：</w:t>
            </w:r>
          </w:p>
        </w:tc>
        <w:tc>
          <w:tcPr>
            <w:tcW w:w="3513" w:type="dxa"/>
            <w:gridSpan w:val="3"/>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联系人：</w:t>
            </w:r>
          </w:p>
        </w:tc>
        <w:tc>
          <w:tcPr>
            <w:tcW w:w="3772" w:type="dxa"/>
            <w:gridSpan w:val="3"/>
            <w:vAlign w:val="center"/>
          </w:tcPr>
          <w:p w:rsidR="00970C0E" w:rsidRPr="00970C0E" w:rsidRDefault="00970C0E" w:rsidP="00970C0E">
            <w:pPr>
              <w:spacing w:line="440" w:lineRule="exact"/>
              <w:rPr>
                <w:rFonts w:ascii="黑体" w:eastAsia="黑体" w:hAnsi="黑体"/>
                <w:sz w:val="28"/>
                <w:szCs w:val="32"/>
              </w:rPr>
            </w:pPr>
            <w:r w:rsidRPr="00970C0E">
              <w:rPr>
                <w:rFonts w:ascii="黑体" w:eastAsia="黑体" w:hAnsi="黑体" w:hint="eastAsia"/>
                <w:sz w:val="28"/>
                <w:szCs w:val="32"/>
              </w:rPr>
              <w:t>联系方式：</w:t>
            </w:r>
          </w:p>
        </w:tc>
      </w:tr>
      <w:tr w:rsidR="00F603CD" w:rsidRPr="00FB402B" w:rsidTr="00F603CD">
        <w:trPr>
          <w:trHeight w:val="603"/>
          <w:jc w:val="center"/>
        </w:trPr>
        <w:tc>
          <w:tcPr>
            <w:tcW w:w="885" w:type="dxa"/>
            <w:vAlign w:val="center"/>
          </w:tcPr>
          <w:p w:rsidR="00F603CD" w:rsidRPr="00FB402B" w:rsidRDefault="00F603CD" w:rsidP="00970C0E">
            <w:pPr>
              <w:spacing w:line="320" w:lineRule="exact"/>
              <w:jc w:val="center"/>
              <w:rPr>
                <w:rFonts w:ascii="仿宋_GB2312" w:eastAsia="仿宋_GB2312"/>
                <w:b/>
                <w:sz w:val="24"/>
                <w:szCs w:val="32"/>
              </w:rPr>
            </w:pPr>
            <w:r w:rsidRPr="00FB402B">
              <w:rPr>
                <w:rFonts w:ascii="仿宋_GB2312" w:eastAsia="仿宋_GB2312" w:hint="eastAsia"/>
                <w:b/>
                <w:sz w:val="24"/>
                <w:szCs w:val="32"/>
              </w:rPr>
              <w:t>序号</w:t>
            </w:r>
          </w:p>
        </w:tc>
        <w:tc>
          <w:tcPr>
            <w:tcW w:w="2295" w:type="dxa"/>
            <w:vAlign w:val="center"/>
          </w:tcPr>
          <w:p w:rsidR="00F603CD" w:rsidRPr="00FB402B" w:rsidRDefault="00F603CD" w:rsidP="00970C0E">
            <w:pPr>
              <w:spacing w:line="320" w:lineRule="exact"/>
              <w:jc w:val="center"/>
              <w:rPr>
                <w:rFonts w:ascii="仿宋_GB2312" w:eastAsia="仿宋_GB2312"/>
                <w:b/>
                <w:sz w:val="24"/>
                <w:szCs w:val="32"/>
              </w:rPr>
            </w:pPr>
            <w:r w:rsidRPr="00FB402B">
              <w:rPr>
                <w:rFonts w:ascii="仿宋_GB2312" w:eastAsia="仿宋_GB2312" w:hint="eastAsia"/>
                <w:b/>
                <w:sz w:val="24"/>
                <w:szCs w:val="32"/>
              </w:rPr>
              <w:t>产品名称</w:t>
            </w:r>
            <w:r>
              <w:rPr>
                <w:rFonts w:ascii="仿宋_GB2312" w:eastAsia="仿宋_GB2312" w:hint="eastAsia"/>
                <w:b/>
                <w:sz w:val="24"/>
                <w:szCs w:val="32"/>
              </w:rPr>
              <w:t>及品牌</w:t>
            </w:r>
          </w:p>
        </w:tc>
        <w:tc>
          <w:tcPr>
            <w:tcW w:w="1610" w:type="dxa"/>
            <w:vAlign w:val="center"/>
          </w:tcPr>
          <w:p w:rsidR="00F603CD" w:rsidRPr="00FB402B" w:rsidRDefault="00F603CD" w:rsidP="00970C0E">
            <w:pPr>
              <w:spacing w:line="320" w:lineRule="exact"/>
              <w:jc w:val="center"/>
              <w:rPr>
                <w:rFonts w:ascii="仿宋_GB2312" w:eastAsia="仿宋_GB2312"/>
                <w:b/>
                <w:sz w:val="24"/>
                <w:szCs w:val="32"/>
              </w:rPr>
            </w:pPr>
            <w:r>
              <w:rPr>
                <w:rFonts w:ascii="仿宋_GB2312" w:eastAsia="仿宋_GB2312" w:hint="eastAsia"/>
                <w:b/>
                <w:sz w:val="24"/>
                <w:szCs w:val="32"/>
              </w:rPr>
              <w:t>产品（包装）</w:t>
            </w:r>
            <w:r w:rsidRPr="00FB402B">
              <w:rPr>
                <w:rFonts w:ascii="仿宋_GB2312" w:eastAsia="仿宋_GB2312" w:hint="eastAsia"/>
                <w:b/>
                <w:sz w:val="24"/>
                <w:szCs w:val="32"/>
              </w:rPr>
              <w:t>规格</w:t>
            </w:r>
          </w:p>
        </w:tc>
        <w:tc>
          <w:tcPr>
            <w:tcW w:w="1350" w:type="dxa"/>
            <w:vAlign w:val="center"/>
          </w:tcPr>
          <w:p w:rsidR="00F603CD" w:rsidRDefault="00F603CD" w:rsidP="00A27214">
            <w:pPr>
              <w:spacing w:line="320" w:lineRule="exact"/>
              <w:jc w:val="center"/>
              <w:rPr>
                <w:rFonts w:ascii="仿宋_GB2312" w:eastAsia="仿宋_GB2312"/>
                <w:b/>
                <w:sz w:val="24"/>
                <w:szCs w:val="32"/>
              </w:rPr>
            </w:pPr>
            <w:r w:rsidRPr="00FB402B">
              <w:rPr>
                <w:rFonts w:ascii="仿宋_GB2312" w:eastAsia="仿宋_GB2312" w:hint="eastAsia"/>
                <w:b/>
                <w:sz w:val="24"/>
                <w:szCs w:val="32"/>
              </w:rPr>
              <w:t>市场</w:t>
            </w:r>
          </w:p>
          <w:p w:rsidR="00F603CD" w:rsidRPr="00FB402B" w:rsidRDefault="00F603CD" w:rsidP="00A27214">
            <w:pPr>
              <w:spacing w:line="320" w:lineRule="exact"/>
              <w:jc w:val="center"/>
              <w:rPr>
                <w:rFonts w:ascii="仿宋_GB2312" w:eastAsia="仿宋_GB2312"/>
                <w:b/>
                <w:sz w:val="24"/>
                <w:szCs w:val="32"/>
              </w:rPr>
            </w:pPr>
            <w:r>
              <w:rPr>
                <w:rFonts w:ascii="仿宋_GB2312" w:eastAsia="仿宋_GB2312" w:hint="eastAsia"/>
                <w:b/>
                <w:sz w:val="24"/>
                <w:szCs w:val="32"/>
              </w:rPr>
              <w:t>销售单价</w:t>
            </w:r>
          </w:p>
        </w:tc>
        <w:tc>
          <w:tcPr>
            <w:tcW w:w="1355" w:type="dxa"/>
            <w:gridSpan w:val="2"/>
            <w:vAlign w:val="center"/>
          </w:tcPr>
          <w:p w:rsidR="00F603CD" w:rsidRDefault="00F603CD" w:rsidP="00A27214">
            <w:pPr>
              <w:spacing w:line="320" w:lineRule="exact"/>
              <w:jc w:val="center"/>
              <w:rPr>
                <w:rFonts w:ascii="仿宋_GB2312" w:eastAsia="仿宋_GB2312"/>
                <w:b/>
                <w:sz w:val="24"/>
                <w:szCs w:val="32"/>
              </w:rPr>
            </w:pPr>
            <w:r>
              <w:rPr>
                <w:rFonts w:ascii="仿宋_GB2312" w:eastAsia="仿宋_GB2312" w:hint="eastAsia"/>
                <w:b/>
                <w:sz w:val="24"/>
                <w:szCs w:val="32"/>
              </w:rPr>
              <w:t>单位</w:t>
            </w:r>
          </w:p>
          <w:p w:rsidR="00F603CD" w:rsidRPr="00FB402B" w:rsidRDefault="00F603CD" w:rsidP="00A27214">
            <w:pPr>
              <w:spacing w:line="320" w:lineRule="exact"/>
              <w:jc w:val="center"/>
              <w:rPr>
                <w:rFonts w:ascii="仿宋_GB2312" w:eastAsia="仿宋_GB2312"/>
                <w:b/>
                <w:sz w:val="24"/>
                <w:szCs w:val="32"/>
              </w:rPr>
            </w:pPr>
            <w:r>
              <w:rPr>
                <w:rFonts w:ascii="仿宋_GB2312" w:eastAsia="仿宋_GB2312" w:hint="eastAsia"/>
                <w:b/>
                <w:sz w:val="24"/>
                <w:szCs w:val="32"/>
              </w:rPr>
              <w:t>采购单价</w:t>
            </w:r>
          </w:p>
        </w:tc>
        <w:tc>
          <w:tcPr>
            <w:tcW w:w="1355" w:type="dxa"/>
            <w:vAlign w:val="center"/>
          </w:tcPr>
          <w:p w:rsidR="00F603CD" w:rsidRPr="00FB402B" w:rsidRDefault="00F603CD" w:rsidP="00970C0E">
            <w:pPr>
              <w:spacing w:line="320" w:lineRule="exact"/>
              <w:jc w:val="center"/>
              <w:rPr>
                <w:rFonts w:ascii="仿宋_GB2312" w:eastAsia="仿宋_GB2312"/>
                <w:b/>
                <w:sz w:val="24"/>
                <w:szCs w:val="32"/>
              </w:rPr>
            </w:pPr>
            <w:r>
              <w:rPr>
                <w:rFonts w:ascii="仿宋_GB2312" w:eastAsia="仿宋_GB2312" w:hint="eastAsia"/>
                <w:b/>
                <w:sz w:val="24"/>
                <w:szCs w:val="32"/>
              </w:rPr>
              <w:t>套餐价格</w:t>
            </w:r>
          </w:p>
        </w:tc>
        <w:tc>
          <w:tcPr>
            <w:tcW w:w="1615" w:type="dxa"/>
            <w:vAlign w:val="center"/>
          </w:tcPr>
          <w:p w:rsidR="00F603CD" w:rsidRPr="00FB402B" w:rsidRDefault="00F603CD" w:rsidP="00970C0E">
            <w:pPr>
              <w:spacing w:line="320" w:lineRule="exact"/>
              <w:jc w:val="center"/>
              <w:rPr>
                <w:rFonts w:ascii="仿宋_GB2312" w:eastAsia="仿宋_GB2312"/>
                <w:b/>
                <w:sz w:val="24"/>
                <w:szCs w:val="32"/>
              </w:rPr>
            </w:pPr>
            <w:r>
              <w:rPr>
                <w:rFonts w:ascii="仿宋_GB2312" w:eastAsia="仿宋_GB2312" w:hint="eastAsia"/>
                <w:b/>
                <w:sz w:val="24"/>
                <w:szCs w:val="32"/>
              </w:rPr>
              <w:t>套餐分类</w:t>
            </w: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1</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2</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3</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4</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Pr="00FB402B"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5</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F603CD" w:rsidRPr="00FB402B" w:rsidTr="00D957F1">
        <w:trPr>
          <w:trHeight w:val="720"/>
          <w:jc w:val="center"/>
        </w:trPr>
        <w:tc>
          <w:tcPr>
            <w:tcW w:w="885" w:type="dxa"/>
            <w:vAlign w:val="center"/>
          </w:tcPr>
          <w:p w:rsidR="00F603CD" w:rsidRDefault="00F603CD" w:rsidP="00970C0E">
            <w:pPr>
              <w:spacing w:line="320" w:lineRule="exact"/>
              <w:jc w:val="center"/>
              <w:rPr>
                <w:rFonts w:ascii="仿宋_GB2312" w:eastAsia="仿宋_GB2312"/>
                <w:sz w:val="24"/>
                <w:szCs w:val="32"/>
              </w:rPr>
            </w:pPr>
            <w:r>
              <w:rPr>
                <w:rFonts w:ascii="仿宋_GB2312" w:eastAsia="仿宋_GB2312" w:hint="eastAsia"/>
                <w:sz w:val="24"/>
                <w:szCs w:val="32"/>
              </w:rPr>
              <w:t>6</w:t>
            </w:r>
          </w:p>
        </w:tc>
        <w:tc>
          <w:tcPr>
            <w:tcW w:w="2295" w:type="dxa"/>
            <w:vAlign w:val="center"/>
          </w:tcPr>
          <w:p w:rsidR="00F603CD" w:rsidRPr="00FB402B" w:rsidRDefault="00F603CD" w:rsidP="00970C0E">
            <w:pPr>
              <w:spacing w:line="320" w:lineRule="exact"/>
              <w:jc w:val="center"/>
              <w:rPr>
                <w:rFonts w:ascii="仿宋_GB2312" w:eastAsia="仿宋_GB2312"/>
                <w:sz w:val="24"/>
                <w:szCs w:val="32"/>
              </w:rPr>
            </w:pPr>
          </w:p>
        </w:tc>
        <w:tc>
          <w:tcPr>
            <w:tcW w:w="1610" w:type="dxa"/>
            <w:vAlign w:val="center"/>
          </w:tcPr>
          <w:p w:rsidR="00F603CD" w:rsidRPr="00FB402B" w:rsidRDefault="00F603CD" w:rsidP="00970C0E">
            <w:pPr>
              <w:spacing w:line="320" w:lineRule="exact"/>
              <w:jc w:val="center"/>
              <w:rPr>
                <w:rFonts w:ascii="仿宋_GB2312" w:eastAsia="仿宋_GB2312"/>
                <w:sz w:val="24"/>
                <w:szCs w:val="32"/>
              </w:rPr>
            </w:pPr>
          </w:p>
        </w:tc>
        <w:tc>
          <w:tcPr>
            <w:tcW w:w="1350" w:type="dxa"/>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gridSpan w:val="2"/>
            <w:vAlign w:val="center"/>
          </w:tcPr>
          <w:p w:rsidR="00F603CD" w:rsidRPr="00FB402B" w:rsidRDefault="00F603CD" w:rsidP="00970C0E">
            <w:pPr>
              <w:spacing w:line="320" w:lineRule="exact"/>
              <w:jc w:val="center"/>
              <w:rPr>
                <w:rFonts w:ascii="仿宋_GB2312" w:eastAsia="仿宋_GB2312"/>
                <w:sz w:val="24"/>
                <w:szCs w:val="32"/>
              </w:rPr>
            </w:pPr>
          </w:p>
        </w:tc>
        <w:tc>
          <w:tcPr>
            <w:tcW w:w="1355" w:type="dxa"/>
            <w:vAlign w:val="center"/>
          </w:tcPr>
          <w:p w:rsidR="00F603CD" w:rsidRPr="00FB402B" w:rsidRDefault="00F603CD" w:rsidP="00970C0E">
            <w:pPr>
              <w:spacing w:line="320" w:lineRule="exact"/>
              <w:jc w:val="center"/>
              <w:rPr>
                <w:rFonts w:ascii="仿宋_GB2312" w:eastAsia="仿宋_GB2312"/>
                <w:sz w:val="24"/>
                <w:szCs w:val="32"/>
              </w:rPr>
            </w:pPr>
          </w:p>
        </w:tc>
        <w:tc>
          <w:tcPr>
            <w:tcW w:w="1615" w:type="dxa"/>
            <w:vAlign w:val="center"/>
          </w:tcPr>
          <w:p w:rsidR="00F603CD" w:rsidRPr="00FB402B" w:rsidRDefault="00F603CD"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hint="eastAsia"/>
                <w:sz w:val="24"/>
                <w:szCs w:val="32"/>
              </w:rPr>
            </w:pPr>
            <w:r>
              <w:rPr>
                <w:rFonts w:ascii="仿宋_GB2312" w:eastAsia="仿宋_GB2312" w:hint="eastAsia"/>
                <w:sz w:val="24"/>
                <w:szCs w:val="32"/>
              </w:rPr>
              <w:t>7</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hint="eastAsia"/>
                <w:sz w:val="24"/>
                <w:szCs w:val="32"/>
              </w:rPr>
            </w:pPr>
            <w:r>
              <w:rPr>
                <w:rFonts w:ascii="仿宋_GB2312" w:eastAsia="仿宋_GB2312" w:hint="eastAsia"/>
                <w:sz w:val="24"/>
                <w:szCs w:val="32"/>
              </w:rPr>
              <w:t>8</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hint="eastAsia"/>
                <w:sz w:val="24"/>
                <w:szCs w:val="32"/>
              </w:rPr>
            </w:pPr>
            <w:r>
              <w:rPr>
                <w:rFonts w:ascii="仿宋_GB2312" w:eastAsia="仿宋_GB2312" w:hint="eastAsia"/>
                <w:sz w:val="24"/>
                <w:szCs w:val="32"/>
              </w:rPr>
              <w:t>9</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D957F1" w:rsidRPr="00FB402B" w:rsidTr="00D957F1">
        <w:trPr>
          <w:trHeight w:val="720"/>
          <w:jc w:val="center"/>
        </w:trPr>
        <w:tc>
          <w:tcPr>
            <w:tcW w:w="885" w:type="dxa"/>
            <w:vAlign w:val="center"/>
          </w:tcPr>
          <w:p w:rsidR="00D957F1" w:rsidRDefault="00D957F1" w:rsidP="00970C0E">
            <w:pPr>
              <w:spacing w:line="320" w:lineRule="exact"/>
              <w:jc w:val="center"/>
              <w:rPr>
                <w:rFonts w:ascii="仿宋_GB2312" w:eastAsia="仿宋_GB2312" w:hint="eastAsia"/>
                <w:sz w:val="24"/>
                <w:szCs w:val="32"/>
              </w:rPr>
            </w:pPr>
            <w:r>
              <w:rPr>
                <w:rFonts w:ascii="仿宋_GB2312" w:eastAsia="仿宋_GB2312" w:hint="eastAsia"/>
                <w:sz w:val="24"/>
                <w:szCs w:val="32"/>
              </w:rPr>
              <w:t>10</w:t>
            </w:r>
          </w:p>
        </w:tc>
        <w:tc>
          <w:tcPr>
            <w:tcW w:w="2295" w:type="dxa"/>
            <w:vAlign w:val="center"/>
          </w:tcPr>
          <w:p w:rsidR="00D957F1" w:rsidRPr="00FB402B" w:rsidRDefault="00D957F1" w:rsidP="00970C0E">
            <w:pPr>
              <w:spacing w:line="320" w:lineRule="exact"/>
              <w:jc w:val="center"/>
              <w:rPr>
                <w:rFonts w:ascii="仿宋_GB2312" w:eastAsia="仿宋_GB2312"/>
                <w:sz w:val="24"/>
                <w:szCs w:val="32"/>
              </w:rPr>
            </w:pPr>
          </w:p>
        </w:tc>
        <w:tc>
          <w:tcPr>
            <w:tcW w:w="1610" w:type="dxa"/>
            <w:vAlign w:val="center"/>
          </w:tcPr>
          <w:p w:rsidR="00D957F1" w:rsidRPr="00FB402B" w:rsidRDefault="00D957F1" w:rsidP="00970C0E">
            <w:pPr>
              <w:spacing w:line="320" w:lineRule="exact"/>
              <w:jc w:val="center"/>
              <w:rPr>
                <w:rFonts w:ascii="仿宋_GB2312" w:eastAsia="仿宋_GB2312"/>
                <w:sz w:val="24"/>
                <w:szCs w:val="32"/>
              </w:rPr>
            </w:pPr>
          </w:p>
        </w:tc>
        <w:tc>
          <w:tcPr>
            <w:tcW w:w="1350" w:type="dxa"/>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gridSpan w:val="2"/>
            <w:vAlign w:val="center"/>
          </w:tcPr>
          <w:p w:rsidR="00D957F1" w:rsidRPr="00FB402B" w:rsidRDefault="00D957F1" w:rsidP="00970C0E">
            <w:pPr>
              <w:spacing w:line="320" w:lineRule="exact"/>
              <w:jc w:val="center"/>
              <w:rPr>
                <w:rFonts w:ascii="仿宋_GB2312" w:eastAsia="仿宋_GB2312"/>
                <w:sz w:val="24"/>
                <w:szCs w:val="32"/>
              </w:rPr>
            </w:pPr>
          </w:p>
        </w:tc>
        <w:tc>
          <w:tcPr>
            <w:tcW w:w="1355" w:type="dxa"/>
            <w:vAlign w:val="center"/>
          </w:tcPr>
          <w:p w:rsidR="00D957F1" w:rsidRPr="00FB402B" w:rsidRDefault="00D957F1" w:rsidP="00970C0E">
            <w:pPr>
              <w:spacing w:line="320" w:lineRule="exact"/>
              <w:jc w:val="center"/>
              <w:rPr>
                <w:rFonts w:ascii="仿宋_GB2312" w:eastAsia="仿宋_GB2312"/>
                <w:sz w:val="24"/>
                <w:szCs w:val="32"/>
              </w:rPr>
            </w:pPr>
          </w:p>
        </w:tc>
        <w:tc>
          <w:tcPr>
            <w:tcW w:w="1615" w:type="dxa"/>
            <w:vAlign w:val="center"/>
          </w:tcPr>
          <w:p w:rsidR="00D957F1" w:rsidRPr="00FB402B" w:rsidRDefault="00D957F1" w:rsidP="00970C0E">
            <w:pPr>
              <w:spacing w:line="320" w:lineRule="exact"/>
              <w:jc w:val="center"/>
              <w:rPr>
                <w:rFonts w:ascii="仿宋_GB2312" w:eastAsia="仿宋_GB2312"/>
                <w:sz w:val="24"/>
                <w:szCs w:val="32"/>
              </w:rPr>
            </w:pPr>
          </w:p>
        </w:tc>
      </w:tr>
      <w:tr w:rsidR="00F603CD" w:rsidRPr="00D27A84" w:rsidTr="00F603CD">
        <w:trPr>
          <w:trHeight w:val="856"/>
          <w:jc w:val="center"/>
        </w:trPr>
        <w:tc>
          <w:tcPr>
            <w:tcW w:w="10465" w:type="dxa"/>
            <w:gridSpan w:val="8"/>
            <w:vAlign w:val="center"/>
          </w:tcPr>
          <w:p w:rsidR="00F603CD" w:rsidRDefault="00F603CD" w:rsidP="00F603CD">
            <w:pPr>
              <w:rPr>
                <w:rFonts w:ascii="仿宋_GB2312" w:eastAsia="仿宋_GB2312" w:hint="eastAsia"/>
                <w:sz w:val="24"/>
                <w:szCs w:val="32"/>
              </w:rPr>
            </w:pPr>
            <w:r>
              <w:rPr>
                <w:rFonts w:ascii="仿宋_GB2312" w:eastAsia="仿宋_GB2312" w:hint="eastAsia"/>
                <w:sz w:val="24"/>
                <w:szCs w:val="32"/>
              </w:rPr>
              <w:t>1.</w:t>
            </w:r>
            <w:r w:rsidRPr="00F603CD">
              <w:rPr>
                <w:rFonts w:ascii="仿宋_GB2312" w:eastAsia="仿宋_GB2312" w:hint="eastAsia"/>
                <w:sz w:val="24"/>
                <w:szCs w:val="32"/>
              </w:rPr>
              <w:t>符合条件的单位，请报送《遴选单位报名登记表》（盖章PDF和word两个版本）和资质审核材料PDF版进行初审，邮件主题请以“单位名称+所报项目种类”格式命名，于2023年12月8日（星期五）上午12:00前发送到邮箱：rkgh2009@163.com进行报名，逾期不予受理</w:t>
            </w:r>
            <w:r>
              <w:rPr>
                <w:rFonts w:ascii="仿宋_GB2312" w:eastAsia="仿宋_GB2312" w:hint="eastAsia"/>
                <w:sz w:val="24"/>
                <w:szCs w:val="32"/>
              </w:rPr>
              <w:t>；</w:t>
            </w:r>
          </w:p>
          <w:p w:rsidR="00F603CD" w:rsidRDefault="00F603CD" w:rsidP="00F603CD">
            <w:pPr>
              <w:rPr>
                <w:rFonts w:ascii="仿宋_GB2312" w:eastAsia="仿宋_GB2312" w:hint="eastAsia"/>
                <w:sz w:val="24"/>
                <w:szCs w:val="32"/>
              </w:rPr>
            </w:pPr>
            <w:r>
              <w:rPr>
                <w:rFonts w:ascii="仿宋_GB2312" w:eastAsia="仿宋_GB2312" w:hint="eastAsia"/>
                <w:sz w:val="24"/>
                <w:szCs w:val="32"/>
              </w:rPr>
              <w:t>2.不同项目请参照项目介绍中的四种分类</w:t>
            </w:r>
            <w:r w:rsidR="00CE243B">
              <w:rPr>
                <w:rFonts w:ascii="仿宋_GB2312" w:eastAsia="仿宋_GB2312" w:hint="eastAsia"/>
                <w:sz w:val="24"/>
                <w:szCs w:val="32"/>
              </w:rPr>
              <w:t>进行</w:t>
            </w:r>
            <w:r>
              <w:rPr>
                <w:rFonts w:ascii="仿宋_GB2312" w:eastAsia="仿宋_GB2312" w:hint="eastAsia"/>
                <w:sz w:val="24"/>
                <w:szCs w:val="32"/>
              </w:rPr>
              <w:t>套餐</w:t>
            </w:r>
            <w:r w:rsidR="00CE243B">
              <w:rPr>
                <w:rFonts w:ascii="仿宋_GB2312" w:eastAsia="仿宋_GB2312" w:hint="eastAsia"/>
                <w:sz w:val="24"/>
                <w:szCs w:val="32"/>
              </w:rPr>
              <w:t>组合</w:t>
            </w:r>
            <w:r>
              <w:rPr>
                <w:rFonts w:ascii="仿宋_GB2312" w:eastAsia="仿宋_GB2312" w:hint="eastAsia"/>
                <w:sz w:val="24"/>
                <w:szCs w:val="32"/>
              </w:rPr>
              <w:t>，不接受混合</w:t>
            </w:r>
            <w:r w:rsidR="00CE243B">
              <w:rPr>
                <w:rFonts w:ascii="仿宋_GB2312" w:eastAsia="仿宋_GB2312" w:hint="eastAsia"/>
                <w:sz w:val="24"/>
                <w:szCs w:val="32"/>
              </w:rPr>
              <w:t>品类组合</w:t>
            </w:r>
            <w:r>
              <w:rPr>
                <w:rFonts w:ascii="仿宋_GB2312" w:eastAsia="仿宋_GB2312" w:hint="eastAsia"/>
                <w:sz w:val="24"/>
                <w:szCs w:val="32"/>
              </w:rPr>
              <w:t>套餐。套餐分类请明确标出；</w:t>
            </w:r>
          </w:p>
          <w:p w:rsidR="00F603CD" w:rsidRDefault="00F603CD" w:rsidP="00F603CD">
            <w:pPr>
              <w:rPr>
                <w:rFonts w:ascii="仿宋_GB2312" w:eastAsia="仿宋_GB2312" w:hint="eastAsia"/>
                <w:sz w:val="24"/>
                <w:szCs w:val="32"/>
              </w:rPr>
            </w:pPr>
            <w:r>
              <w:rPr>
                <w:rFonts w:ascii="仿宋_GB2312" w:eastAsia="仿宋_GB2312" w:hint="eastAsia"/>
                <w:sz w:val="24"/>
                <w:szCs w:val="32"/>
              </w:rPr>
              <w:t>3.各</w:t>
            </w:r>
            <w:r w:rsidRPr="00F603CD">
              <w:rPr>
                <w:rFonts w:ascii="仿宋_GB2312" w:eastAsia="仿宋_GB2312" w:hint="eastAsia"/>
                <w:sz w:val="24"/>
                <w:szCs w:val="32"/>
              </w:rPr>
              <w:t>套餐</w:t>
            </w:r>
            <w:r>
              <w:rPr>
                <w:rFonts w:ascii="仿宋_GB2312" w:eastAsia="仿宋_GB2312" w:hint="eastAsia"/>
                <w:sz w:val="24"/>
                <w:szCs w:val="32"/>
              </w:rPr>
              <w:t>采购标准为</w:t>
            </w:r>
            <w:r w:rsidRPr="00F603CD">
              <w:rPr>
                <w:rFonts w:ascii="仿宋_GB2312" w:eastAsia="仿宋_GB2312" w:hint="eastAsia"/>
                <w:sz w:val="24"/>
                <w:szCs w:val="32"/>
              </w:rPr>
              <w:t>300元/份</w:t>
            </w:r>
            <w:r>
              <w:rPr>
                <w:rFonts w:ascii="仿宋_GB2312" w:eastAsia="仿宋_GB2312" w:hint="eastAsia"/>
                <w:sz w:val="24"/>
                <w:szCs w:val="32"/>
              </w:rPr>
              <w:t>，不接受调低套餐</w:t>
            </w:r>
            <w:r w:rsidR="00B743B7">
              <w:rPr>
                <w:rFonts w:ascii="仿宋_GB2312" w:eastAsia="仿宋_GB2312" w:hint="eastAsia"/>
                <w:sz w:val="24"/>
                <w:szCs w:val="32"/>
              </w:rPr>
              <w:t>采购标准</w:t>
            </w:r>
            <w:r>
              <w:rPr>
                <w:rFonts w:ascii="仿宋_GB2312" w:eastAsia="仿宋_GB2312" w:hint="eastAsia"/>
                <w:sz w:val="24"/>
                <w:szCs w:val="32"/>
              </w:rPr>
              <w:t>；</w:t>
            </w:r>
          </w:p>
          <w:p w:rsidR="00F603CD" w:rsidRDefault="00F603CD" w:rsidP="00F603CD">
            <w:pPr>
              <w:rPr>
                <w:rFonts w:ascii="仿宋_GB2312" w:eastAsia="仿宋_GB2312" w:hint="eastAsia"/>
                <w:sz w:val="24"/>
                <w:szCs w:val="32"/>
              </w:rPr>
            </w:pPr>
            <w:r>
              <w:rPr>
                <w:rFonts w:ascii="仿宋_GB2312" w:eastAsia="仿宋_GB2312" w:hint="eastAsia"/>
                <w:sz w:val="24"/>
                <w:szCs w:val="32"/>
              </w:rPr>
              <w:t>4.表格每行限填写一种产品，同一套餐产品可在套餐分类栏进行合并</w:t>
            </w:r>
            <w:r w:rsidR="00B743B7">
              <w:rPr>
                <w:rFonts w:ascii="仿宋_GB2312" w:eastAsia="仿宋_GB2312" w:hint="eastAsia"/>
                <w:sz w:val="24"/>
                <w:szCs w:val="32"/>
              </w:rPr>
              <w:t>，且</w:t>
            </w:r>
            <w:r>
              <w:rPr>
                <w:rFonts w:ascii="仿宋_GB2312" w:eastAsia="仿宋_GB2312" w:hint="eastAsia"/>
                <w:sz w:val="24"/>
                <w:szCs w:val="32"/>
              </w:rPr>
              <w:t>标注</w:t>
            </w:r>
            <w:r w:rsidR="00B743B7">
              <w:rPr>
                <w:rFonts w:ascii="仿宋_GB2312" w:eastAsia="仿宋_GB2312" w:hint="eastAsia"/>
                <w:sz w:val="24"/>
                <w:szCs w:val="32"/>
              </w:rPr>
              <w:t>种类</w:t>
            </w:r>
            <w:r>
              <w:rPr>
                <w:rFonts w:ascii="仿宋_GB2312" w:eastAsia="仿宋_GB2312" w:hint="eastAsia"/>
                <w:sz w:val="24"/>
                <w:szCs w:val="32"/>
              </w:rPr>
              <w:t>；</w:t>
            </w:r>
          </w:p>
          <w:p w:rsidR="00F603CD" w:rsidRPr="00F603CD" w:rsidRDefault="00F603CD" w:rsidP="00F603CD">
            <w:pPr>
              <w:rPr>
                <w:rFonts w:ascii="仿宋_GB2312" w:eastAsia="仿宋_GB2312"/>
                <w:sz w:val="24"/>
                <w:szCs w:val="32"/>
              </w:rPr>
            </w:pPr>
            <w:r>
              <w:rPr>
                <w:rFonts w:ascii="仿宋_GB2312" w:eastAsia="仿宋_GB2312" w:hint="eastAsia"/>
                <w:sz w:val="24"/>
                <w:szCs w:val="32"/>
              </w:rPr>
              <w:t>5.表格行数</w:t>
            </w:r>
            <w:proofErr w:type="gramStart"/>
            <w:r>
              <w:rPr>
                <w:rFonts w:ascii="仿宋_GB2312" w:eastAsia="仿宋_GB2312" w:hint="eastAsia"/>
                <w:sz w:val="24"/>
                <w:szCs w:val="32"/>
              </w:rPr>
              <w:t>不够可</w:t>
            </w:r>
            <w:proofErr w:type="gramEnd"/>
            <w:r>
              <w:rPr>
                <w:rFonts w:ascii="仿宋_GB2312" w:eastAsia="仿宋_GB2312" w:hint="eastAsia"/>
                <w:sz w:val="24"/>
                <w:szCs w:val="32"/>
              </w:rPr>
              <w:t>自行增加。</w:t>
            </w:r>
          </w:p>
        </w:tc>
      </w:tr>
    </w:tbl>
    <w:p w:rsidR="00F25D0B" w:rsidRPr="00D957F1" w:rsidRDefault="00F25D0B" w:rsidP="00D957F1">
      <w:pPr>
        <w:widowControl/>
        <w:snapToGrid w:val="0"/>
        <w:ind w:firstLineChars="200" w:firstLine="360"/>
        <w:textAlignment w:val="baseline"/>
        <w:rPr>
          <w:rFonts w:ascii="仿宋" w:eastAsia="仿宋" w:hAnsi="仿宋" w:cs="宋体"/>
          <w:color w:val="000000" w:themeColor="text1"/>
          <w:kern w:val="0"/>
          <w:sz w:val="18"/>
          <w:szCs w:val="32"/>
        </w:rPr>
      </w:pPr>
    </w:p>
    <w:sectPr w:rsidR="00F25D0B" w:rsidRPr="00D957F1" w:rsidSect="007C5A2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134" w:rsidRDefault="002E0134" w:rsidP="00F3340A">
      <w:r>
        <w:separator/>
      </w:r>
    </w:p>
  </w:endnote>
  <w:endnote w:type="continuationSeparator" w:id="0">
    <w:p w:rsidR="002E0134" w:rsidRDefault="002E0134" w:rsidP="00F33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134" w:rsidRDefault="002E0134" w:rsidP="00F3340A">
      <w:r>
        <w:separator/>
      </w:r>
    </w:p>
  </w:footnote>
  <w:footnote w:type="continuationSeparator" w:id="0">
    <w:p w:rsidR="002E0134" w:rsidRDefault="002E0134" w:rsidP="00F33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A22"/>
    <w:rsid w:val="0012325F"/>
    <w:rsid w:val="002E0134"/>
    <w:rsid w:val="00335401"/>
    <w:rsid w:val="00335FBF"/>
    <w:rsid w:val="00365D9A"/>
    <w:rsid w:val="003E4ACB"/>
    <w:rsid w:val="005A5A54"/>
    <w:rsid w:val="006E10F2"/>
    <w:rsid w:val="00715211"/>
    <w:rsid w:val="007C5A22"/>
    <w:rsid w:val="00970C0E"/>
    <w:rsid w:val="009C40A2"/>
    <w:rsid w:val="00A02AD6"/>
    <w:rsid w:val="00A646EA"/>
    <w:rsid w:val="00B743B7"/>
    <w:rsid w:val="00B82BC3"/>
    <w:rsid w:val="00C9492F"/>
    <w:rsid w:val="00CE243B"/>
    <w:rsid w:val="00D957F1"/>
    <w:rsid w:val="00F25D0B"/>
    <w:rsid w:val="00F3340A"/>
    <w:rsid w:val="00F51986"/>
    <w:rsid w:val="00F603CD"/>
    <w:rsid w:val="00F70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A2"/>
    <w:pPr>
      <w:widowControl w:val="0"/>
      <w:jc w:val="both"/>
    </w:pPr>
  </w:style>
  <w:style w:type="paragraph" w:styleId="3">
    <w:name w:val="heading 3"/>
    <w:basedOn w:val="a"/>
    <w:link w:val="3Char"/>
    <w:uiPriority w:val="9"/>
    <w:qFormat/>
    <w:rsid w:val="007C5A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C5A22"/>
    <w:rPr>
      <w:rFonts w:ascii="宋体" w:eastAsia="宋体" w:hAnsi="宋体" w:cs="宋体"/>
      <w:b/>
      <w:bCs/>
      <w:kern w:val="0"/>
      <w:sz w:val="27"/>
      <w:szCs w:val="27"/>
    </w:rPr>
  </w:style>
  <w:style w:type="paragraph" w:styleId="a3">
    <w:name w:val="Normal (Web)"/>
    <w:basedOn w:val="a"/>
    <w:uiPriority w:val="99"/>
    <w:semiHidden/>
    <w:unhideWhenUsed/>
    <w:rsid w:val="007C5A2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C5A22"/>
    <w:rPr>
      <w:color w:val="0000FF"/>
      <w:u w:val="single"/>
    </w:rPr>
  </w:style>
  <w:style w:type="character" w:styleId="a5">
    <w:name w:val="Strong"/>
    <w:basedOn w:val="a0"/>
    <w:uiPriority w:val="22"/>
    <w:qFormat/>
    <w:rsid w:val="007C5A22"/>
    <w:rPr>
      <w:b/>
      <w:bCs/>
    </w:rPr>
  </w:style>
  <w:style w:type="paragraph" w:styleId="a6">
    <w:name w:val="header"/>
    <w:basedOn w:val="a"/>
    <w:link w:val="Char"/>
    <w:uiPriority w:val="99"/>
    <w:semiHidden/>
    <w:unhideWhenUsed/>
    <w:rsid w:val="00F33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3340A"/>
    <w:rPr>
      <w:sz w:val="18"/>
      <w:szCs w:val="18"/>
    </w:rPr>
  </w:style>
  <w:style w:type="paragraph" w:styleId="a7">
    <w:name w:val="footer"/>
    <w:basedOn w:val="a"/>
    <w:link w:val="Char0"/>
    <w:uiPriority w:val="99"/>
    <w:semiHidden/>
    <w:unhideWhenUsed/>
    <w:rsid w:val="00F3340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3340A"/>
    <w:rPr>
      <w:sz w:val="18"/>
      <w:szCs w:val="18"/>
    </w:rPr>
  </w:style>
</w:styles>
</file>

<file path=word/webSettings.xml><?xml version="1.0" encoding="utf-8"?>
<w:webSettings xmlns:r="http://schemas.openxmlformats.org/officeDocument/2006/relationships" xmlns:w="http://schemas.openxmlformats.org/wordprocessingml/2006/main">
  <w:divs>
    <w:div w:id="1039628285">
      <w:bodyDiv w:val="1"/>
      <w:marLeft w:val="0"/>
      <w:marRight w:val="0"/>
      <w:marTop w:val="0"/>
      <w:marBottom w:val="0"/>
      <w:divBdr>
        <w:top w:val="none" w:sz="0" w:space="0" w:color="auto"/>
        <w:left w:val="none" w:sz="0" w:space="0" w:color="auto"/>
        <w:bottom w:val="none" w:sz="0" w:space="0" w:color="auto"/>
        <w:right w:val="none" w:sz="0" w:space="0" w:color="auto"/>
      </w:divBdr>
      <w:divsChild>
        <w:div w:id="1027293820">
          <w:marLeft w:val="0"/>
          <w:marRight w:val="0"/>
          <w:marTop w:val="0"/>
          <w:marBottom w:val="0"/>
          <w:divBdr>
            <w:top w:val="none" w:sz="0" w:space="0" w:color="auto"/>
            <w:left w:val="none" w:sz="0" w:space="0" w:color="auto"/>
            <w:bottom w:val="single" w:sz="8" w:space="0" w:color="DBDEE4"/>
            <w:right w:val="none" w:sz="0" w:space="0" w:color="auto"/>
          </w:divBdr>
          <w:divsChild>
            <w:div w:id="434448562">
              <w:marLeft w:val="0"/>
              <w:marRight w:val="0"/>
              <w:marTop w:val="561"/>
              <w:marBottom w:val="0"/>
              <w:divBdr>
                <w:top w:val="none" w:sz="0" w:space="0" w:color="auto"/>
                <w:left w:val="none" w:sz="0" w:space="0" w:color="auto"/>
                <w:bottom w:val="none" w:sz="0" w:space="0" w:color="auto"/>
                <w:right w:val="none" w:sz="0" w:space="0" w:color="auto"/>
              </w:divBdr>
              <w:divsChild>
                <w:div w:id="1208301275">
                  <w:marLeft w:val="0"/>
                  <w:marRight w:val="0"/>
                  <w:marTop w:val="0"/>
                  <w:marBottom w:val="0"/>
                  <w:divBdr>
                    <w:top w:val="none" w:sz="0" w:space="0" w:color="auto"/>
                    <w:left w:val="none" w:sz="0" w:space="0" w:color="auto"/>
                    <w:bottom w:val="none" w:sz="0" w:space="0" w:color="auto"/>
                    <w:right w:val="none" w:sz="0" w:space="0" w:color="auto"/>
                  </w:divBdr>
                  <w:divsChild>
                    <w:div w:id="652759464">
                      <w:marLeft w:val="0"/>
                      <w:marRight w:val="0"/>
                      <w:marTop w:val="0"/>
                      <w:marBottom w:val="0"/>
                      <w:divBdr>
                        <w:top w:val="none" w:sz="0" w:space="0" w:color="auto"/>
                        <w:left w:val="none" w:sz="0" w:space="0" w:color="auto"/>
                        <w:bottom w:val="none" w:sz="0" w:space="0" w:color="auto"/>
                        <w:right w:val="none" w:sz="0" w:space="0" w:color="auto"/>
                      </w:divBdr>
                      <w:divsChild>
                        <w:div w:id="1827626902">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418</Words>
  <Characters>2389</Characters>
  <Application>Microsoft Office Word</Application>
  <DocSecurity>0</DocSecurity>
  <Lines>19</Lines>
  <Paragraphs>5</Paragraphs>
  <ScaleCrop>false</ScaleCrop>
  <Company>MS</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宋元博</dc:creator>
  <cp:lastModifiedBy>宋元博</cp:lastModifiedBy>
  <cp:revision>18</cp:revision>
  <dcterms:created xsi:type="dcterms:W3CDTF">2023-12-04T09:07:00Z</dcterms:created>
  <dcterms:modified xsi:type="dcterms:W3CDTF">2023-12-05T08:42:00Z</dcterms:modified>
</cp:coreProperties>
</file>