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030D">
      <w:pP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附件2</w:t>
      </w:r>
      <w:bookmarkStart w:id="0" w:name="_GoBack"/>
      <w:bookmarkEnd w:id="0"/>
    </w:p>
    <w:p w14:paraId="029F5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vertAlign w:val="baseline"/>
          <w:lang w:val="en-US" w:eastAsia="zh-CN"/>
        </w:rPr>
        <w:t>2025年全区针灸职业技能竞赛决赛承办服务项目</w:t>
      </w:r>
    </w:p>
    <w:p w14:paraId="35FE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vertAlign w:val="baseline"/>
          <w:lang w:val="en-US" w:eastAsia="zh-CN"/>
        </w:rPr>
        <w:t>供应商报价表</w:t>
      </w:r>
    </w:p>
    <w:p w14:paraId="3A16E7F9">
      <w:pPr>
        <w:pStyle w:val="4"/>
        <w:rPr>
          <w:rFonts w:hint="eastAsia"/>
          <w:color w:val="auto"/>
          <w:lang w:val="en-US" w:eastAsia="zh-CN"/>
        </w:rPr>
      </w:pPr>
    </w:p>
    <w:p w14:paraId="0AEAAE2A">
      <w:pPr>
        <w:jc w:val="lef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一、供应商报价</w:t>
      </w:r>
    </w:p>
    <w:tbl>
      <w:tblPr>
        <w:tblStyle w:val="6"/>
        <w:tblW w:w="54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3477"/>
        <w:gridCol w:w="1201"/>
        <w:gridCol w:w="1832"/>
        <w:gridCol w:w="1413"/>
      </w:tblGrid>
      <w:tr w14:paraId="2487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2FD7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5D59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E582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85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金额</w:t>
            </w:r>
          </w:p>
          <w:p w14:paraId="406625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0D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8C1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2EC4D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8BA8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2025年全区针灸职业技能竞赛决赛承办服务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ACF4E7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22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BF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A8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E671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总报价：人民币大写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（￥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</w:tr>
    </w:tbl>
    <w:p w14:paraId="7125607B">
      <w:pPr>
        <w:spacing w:line="24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说明：</w:t>
      </w:r>
    </w:p>
    <w:p w14:paraId="6CD42A35">
      <w:pPr>
        <w:spacing w:line="24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报价是履行合同的最终价格，本项目所有成果及服务内容、所涉及的人工费、税金及其他所有成本费用的总和。对于本文件中未列明，而供应商认为必需的费用也需列入总报价。在合同实施时，采购人将不予支付成交供应商没有列入的项目费用，并认为此项目的费用已包括在总报价中。</w:t>
      </w:r>
    </w:p>
    <w:p w14:paraId="6B24204D">
      <w:pPr>
        <w:spacing w:line="24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2.测算的时候请列出详细测算依据。</w:t>
      </w:r>
    </w:p>
    <w:p w14:paraId="051A1A87">
      <w:pPr>
        <w:spacing w:line="24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联系人：</w:t>
      </w:r>
    </w:p>
    <w:p w14:paraId="11AC5BD8">
      <w:pPr>
        <w:spacing w:line="24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电话：</w:t>
      </w:r>
    </w:p>
    <w:p w14:paraId="704622BE">
      <w:pPr>
        <w:spacing w:line="24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地址：</w:t>
      </w:r>
    </w:p>
    <w:p w14:paraId="1810A006">
      <w:pPr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公司名称(须加盖公章)</w:t>
      </w:r>
    </w:p>
    <w:p w14:paraId="143B30E0">
      <w:pPr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mVlNWIyMjRkOTQwMWRjZmYzZWI3ZTg2YTU4YzIifQ=="/>
  </w:docVars>
  <w:rsids>
    <w:rsidRoot w:val="63012F8B"/>
    <w:rsid w:val="0694137A"/>
    <w:rsid w:val="0714690E"/>
    <w:rsid w:val="0D845593"/>
    <w:rsid w:val="17774DED"/>
    <w:rsid w:val="222357F1"/>
    <w:rsid w:val="3C6F4254"/>
    <w:rsid w:val="4553589A"/>
    <w:rsid w:val="516A5DB2"/>
    <w:rsid w:val="63012F8B"/>
    <w:rsid w:val="6E47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Plain Text"/>
    <w:basedOn w:val="1"/>
    <w:next w:val="1"/>
    <w:qFormat/>
    <w:uiPriority w:val="99"/>
    <w:rPr>
      <w:rFonts w:ascii="宋体" w:hAnsi="Courier New"/>
      <w:kern w:val="0"/>
      <w:sz w:val="20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268</Characters>
  <Lines>0</Lines>
  <Paragraphs>0</Paragraphs>
  <TotalTime>0</TotalTime>
  <ScaleCrop>false</ScaleCrop>
  <LinksUpToDate>false</LinksUpToDate>
  <CharactersWithSpaces>322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2024-10-10T00:41:00Z</dcterms:created>
  <dc:creator>神经达达兔</dc:creator>
  <cp:lastModifiedBy>Onlooker-</cp:lastModifiedBy>
  <dcterms:modified xsi:type="dcterms:W3CDTF">2025-08-07T04:56:06Z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C4A1996894D24BE680109368584EAC6D_13</vt:lpwstr>
  </property>
  <property fmtid="{D5CDD505-2E9C-101B-9397-08002B2CF9AE}" pid="4" name="KSOTemplateDocerSaveRecord">
    <vt:lpwstr>eyJoZGlkIjoiNjBiMThkYzlmZmUzZTlmMjllOThkYWVmYmVkMjdjMDciLCJ1c2VySWQiOiI0MTk1NjYzOTIifQ==</vt:lpwstr>
  </property>
</Properties>
</file>